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CED2" w14:textId="157A776D" w:rsidR="00F94A8B" w:rsidRPr="00F94A8B" w:rsidRDefault="00F94A8B" w:rsidP="00F94A8B">
      <w:pPr>
        <w:spacing w:after="1834" w:line="600" w:lineRule="auto"/>
        <w:ind w:left="21" w:right="0" w:firstLine="0"/>
        <w:contextualSpacing/>
        <w:jc w:val="left"/>
        <w:rPr>
          <w:rFonts w:ascii="Times New Roman" w:hAnsi="Times New Roman" w:cs="Times New Roman"/>
          <w:b/>
          <w:szCs w:val="24"/>
        </w:rPr>
      </w:pPr>
      <w:r w:rsidRPr="00F94A8B">
        <w:rPr>
          <w:rFonts w:ascii="Times New Roman" w:hAnsi="Times New Roman" w:cs="Times New Roman"/>
          <w:b/>
          <w:szCs w:val="24"/>
        </w:rPr>
        <w:t>A K C E P T U J Ę</w:t>
      </w:r>
    </w:p>
    <w:p w14:paraId="58D606D6" w14:textId="557EA899"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819EC4F" wp14:editId="058B61C1">
            <wp:extent cx="2381250" cy="2409825"/>
            <wp:effectExtent l="19050" t="0" r="0" b="0"/>
            <wp:docPr id="4" name="Obraz 4" descr="http://bip.bydgoszcz.kwp.policja.gov.pl/dokumenty/zalaczniki/26/26-1325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p.bydgoszcz.kwp.policja.gov.pl/dokumenty/zalaczniki/26/26-13255_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492B8" w14:textId="77777777" w:rsidR="000977A8" w:rsidRDefault="000977A8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25D12D5D" w14:textId="1F303D18" w:rsidR="00EA3489" w:rsidRPr="00F66CCF" w:rsidRDefault="00EA3489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F66CCF">
        <w:rPr>
          <w:rFonts w:ascii="Arial" w:hAnsi="Arial" w:cs="Arial"/>
          <w:b/>
          <w:i/>
          <w:sz w:val="18"/>
          <w:szCs w:val="18"/>
        </w:rPr>
        <w:t xml:space="preserve">Każdy ma prawo składać petycje, wnioski i skargi w interesie publicznym, własnym lub innej osoby za jej zgodą do organów władzy publicznej oraz do organizacji i instytucji społecznych w związku </w:t>
      </w:r>
      <w:r w:rsidR="00C52395">
        <w:rPr>
          <w:rFonts w:ascii="Arial" w:hAnsi="Arial" w:cs="Arial"/>
          <w:b/>
          <w:i/>
          <w:sz w:val="18"/>
          <w:szCs w:val="18"/>
        </w:rPr>
        <w:t xml:space="preserve">                                          </w:t>
      </w:r>
      <w:r w:rsidRPr="00F66CCF">
        <w:rPr>
          <w:rFonts w:ascii="Arial" w:hAnsi="Arial" w:cs="Arial"/>
          <w:b/>
          <w:i/>
          <w:sz w:val="18"/>
          <w:szCs w:val="18"/>
        </w:rPr>
        <w:t>z wykonywanymi przez nie zadaniami zleconymi z zakresu administracji publicznej.</w:t>
      </w:r>
    </w:p>
    <w:p w14:paraId="64C618A8" w14:textId="77777777" w:rsidR="00EA3489" w:rsidRPr="007237FB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23"/>
          <w:szCs w:val="23"/>
        </w:rPr>
      </w:pPr>
    </w:p>
    <w:p w14:paraId="1EACD700" w14:textId="77777777" w:rsidR="00EA3489" w:rsidRPr="007237FB" w:rsidRDefault="00EA3489" w:rsidP="00EA3489">
      <w:pPr>
        <w:spacing w:after="1834" w:line="360" w:lineRule="auto"/>
        <w:ind w:left="21" w:right="0" w:firstLine="0"/>
        <w:contextualSpacing/>
        <w:jc w:val="right"/>
        <w:rPr>
          <w:rFonts w:ascii="Arial" w:hAnsi="Arial" w:cs="Arial"/>
          <w:b/>
          <w:i/>
          <w:sz w:val="19"/>
          <w:szCs w:val="19"/>
          <w:u w:val="single"/>
        </w:rPr>
      </w:pPr>
      <w:r w:rsidRPr="007237FB">
        <w:rPr>
          <w:rFonts w:ascii="Arial" w:hAnsi="Arial" w:cs="Arial"/>
          <w:b/>
          <w:i/>
          <w:sz w:val="19"/>
          <w:szCs w:val="19"/>
          <w:u w:val="single"/>
        </w:rPr>
        <w:t>art. 63 Konstytucji Rzeczypospolitej Polskiej</w:t>
      </w:r>
    </w:p>
    <w:p w14:paraId="67C0D90A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50750F3F" w14:textId="77777777" w:rsidR="00EA3489" w:rsidRDefault="00EA3489" w:rsidP="006F146C">
      <w:pPr>
        <w:spacing w:after="1834" w:line="360" w:lineRule="auto"/>
        <w:ind w:left="0" w:right="0" w:firstLine="0"/>
        <w:contextualSpacing/>
        <w:rPr>
          <w:rFonts w:ascii="Arial" w:hAnsi="Arial" w:cs="Arial"/>
          <w:sz w:val="19"/>
          <w:szCs w:val="19"/>
        </w:rPr>
      </w:pPr>
    </w:p>
    <w:p w14:paraId="35D6C0B9" w14:textId="77777777" w:rsidR="00EA3489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13FB535C" w14:textId="2BB9B5E2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Sprawozdanie</w:t>
      </w:r>
    </w:p>
    <w:p w14:paraId="18110EC7" w14:textId="77777777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 xml:space="preserve">z zakresu przyjmowania, rozpatrywania </w:t>
      </w:r>
    </w:p>
    <w:p w14:paraId="6E83BB4F" w14:textId="58C8527B" w:rsidR="00F94A8B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i załatwiania skarg i wniosków</w:t>
      </w:r>
    </w:p>
    <w:p w14:paraId="711D4DD3" w14:textId="61345038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w 20</w:t>
      </w:r>
      <w:r w:rsidR="00772797" w:rsidRPr="000977A8">
        <w:rPr>
          <w:rFonts w:ascii="Bookman Old Style" w:hAnsi="Bookman Old Style" w:cs="Arial"/>
          <w:b/>
          <w:i/>
          <w:sz w:val="36"/>
          <w:szCs w:val="36"/>
        </w:rPr>
        <w:t>2</w:t>
      </w:r>
      <w:r w:rsidR="00D44DBA" w:rsidRPr="000977A8">
        <w:rPr>
          <w:rFonts w:ascii="Bookman Old Style" w:hAnsi="Bookman Old Style" w:cs="Arial"/>
          <w:b/>
          <w:i/>
          <w:sz w:val="36"/>
          <w:szCs w:val="36"/>
        </w:rPr>
        <w:t>1</w:t>
      </w:r>
      <w:r w:rsidR="00662DD9" w:rsidRPr="000977A8">
        <w:rPr>
          <w:rFonts w:ascii="Bookman Old Style" w:hAnsi="Bookman Old Style" w:cs="Arial"/>
          <w:b/>
          <w:i/>
          <w:sz w:val="36"/>
          <w:szCs w:val="36"/>
        </w:rPr>
        <w:t xml:space="preserve"> rok</w:t>
      </w:r>
      <w:r w:rsidR="001B0A60" w:rsidRPr="000977A8">
        <w:rPr>
          <w:rFonts w:ascii="Bookman Old Style" w:hAnsi="Bookman Old Style" w:cs="Arial"/>
          <w:b/>
          <w:i/>
          <w:sz w:val="36"/>
          <w:szCs w:val="36"/>
        </w:rPr>
        <w:t xml:space="preserve">u </w:t>
      </w:r>
      <w:r w:rsidRPr="000977A8">
        <w:rPr>
          <w:rFonts w:ascii="Bookman Old Style" w:hAnsi="Bookman Old Style" w:cs="Arial"/>
          <w:b/>
          <w:i/>
          <w:sz w:val="36"/>
          <w:szCs w:val="36"/>
        </w:rPr>
        <w:t>w Komendzie Wojewódzkiej Policji</w:t>
      </w:r>
    </w:p>
    <w:p w14:paraId="70E9C1E4" w14:textId="2EF64FC2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w Bydgoszczy oraz Komendach Miejskich</w:t>
      </w:r>
    </w:p>
    <w:p w14:paraId="3C22578D" w14:textId="77777777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i Powiatowych</w:t>
      </w:r>
      <w:r w:rsidR="007755B7" w:rsidRPr="000977A8">
        <w:rPr>
          <w:rFonts w:ascii="Bookman Old Style" w:hAnsi="Bookman Old Style" w:cs="Arial"/>
          <w:b/>
          <w:i/>
          <w:sz w:val="36"/>
          <w:szCs w:val="36"/>
        </w:rPr>
        <w:t xml:space="preserve"> Policji</w:t>
      </w:r>
      <w:r w:rsidR="001B0A60" w:rsidRPr="000977A8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</w:p>
    <w:p w14:paraId="6A8D2896" w14:textId="6170B6D1" w:rsidR="00EA3489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województwa kujawsko - pomorskiego</w:t>
      </w:r>
    </w:p>
    <w:p w14:paraId="5F512730" w14:textId="77777777" w:rsidR="000977A8" w:rsidRPr="00F94A8B" w:rsidRDefault="000977A8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C35704B" w14:textId="541B27C5" w:rsidR="00EA3489" w:rsidRDefault="00EA3489" w:rsidP="00F94A8B">
      <w:pPr>
        <w:spacing w:after="0" w:line="259" w:lineRule="auto"/>
        <w:ind w:left="23" w:right="0" w:firstLine="0"/>
        <w:jc w:val="center"/>
        <w:rPr>
          <w:rFonts w:ascii="Bookman Old Style" w:hAnsi="Bookman Old Style" w:cs="Arial"/>
          <w:sz w:val="27"/>
        </w:rPr>
      </w:pPr>
      <w:r w:rsidRPr="00F94A8B">
        <w:rPr>
          <w:rFonts w:ascii="Bookman Old Style" w:hAnsi="Bookman Old Style" w:cs="Arial"/>
          <w:sz w:val="27"/>
        </w:rPr>
        <w:t>Bydgoszcz, 20</w:t>
      </w:r>
      <w:r w:rsidR="00AF0272" w:rsidRPr="00F94A8B">
        <w:rPr>
          <w:rFonts w:ascii="Bookman Old Style" w:hAnsi="Bookman Old Style" w:cs="Arial"/>
          <w:sz w:val="27"/>
        </w:rPr>
        <w:t>2</w:t>
      </w:r>
      <w:r w:rsidR="00D44DBA" w:rsidRPr="00F94A8B">
        <w:rPr>
          <w:rFonts w:ascii="Bookman Old Style" w:hAnsi="Bookman Old Style" w:cs="Arial"/>
          <w:sz w:val="27"/>
        </w:rPr>
        <w:t>2</w:t>
      </w:r>
      <w:r w:rsidRPr="00F94A8B">
        <w:rPr>
          <w:rFonts w:ascii="Bookman Old Style" w:hAnsi="Bookman Old Style" w:cs="Arial"/>
          <w:sz w:val="27"/>
        </w:rPr>
        <w:t xml:space="preserve"> rok</w:t>
      </w:r>
    </w:p>
    <w:p w14:paraId="30D19B57" w14:textId="77777777" w:rsidR="006F146C" w:rsidRDefault="006F146C" w:rsidP="00F94A8B">
      <w:pPr>
        <w:spacing w:after="0" w:line="259" w:lineRule="auto"/>
        <w:ind w:left="23" w:right="0" w:firstLine="0"/>
        <w:jc w:val="center"/>
        <w:rPr>
          <w:rFonts w:ascii="Bookman Old Style" w:hAnsi="Bookman Old Style" w:cs="Arial"/>
          <w:sz w:val="27"/>
        </w:rPr>
      </w:pPr>
    </w:p>
    <w:p w14:paraId="0C8D71C7" w14:textId="77777777" w:rsidR="000977A8" w:rsidRPr="00F94A8B" w:rsidRDefault="000977A8" w:rsidP="00F94A8B">
      <w:pPr>
        <w:spacing w:after="0" w:line="259" w:lineRule="auto"/>
        <w:ind w:left="23" w:right="0" w:firstLine="0"/>
        <w:jc w:val="center"/>
        <w:rPr>
          <w:rFonts w:ascii="Bookman Old Style" w:hAnsi="Bookman Old Style" w:cs="Arial"/>
          <w:sz w:val="27"/>
        </w:rPr>
      </w:pPr>
    </w:p>
    <w:p w14:paraId="1921C045" w14:textId="77777777" w:rsidR="00EA3489" w:rsidRPr="00F94A8B" w:rsidRDefault="00EA3489" w:rsidP="00EA3489">
      <w:pPr>
        <w:spacing w:after="0" w:line="259" w:lineRule="auto"/>
        <w:ind w:left="23" w:right="0" w:firstLine="0"/>
        <w:rPr>
          <w:rFonts w:ascii="Bookman Old Style" w:hAnsi="Bookman Old Style" w:cs="Arial"/>
          <w:b/>
          <w:sz w:val="27"/>
        </w:rPr>
      </w:pPr>
      <w:r w:rsidRPr="00F94A8B">
        <w:rPr>
          <w:rFonts w:ascii="Bookman Old Style" w:hAnsi="Bookman Old Style" w:cs="Arial"/>
          <w:b/>
          <w:sz w:val="27"/>
        </w:rPr>
        <w:lastRenderedPageBreak/>
        <w:t>WSTĘP</w:t>
      </w:r>
    </w:p>
    <w:p w14:paraId="45B77719" w14:textId="77777777" w:rsidR="00EA3489" w:rsidRDefault="00EA3489" w:rsidP="00834739">
      <w:pPr>
        <w:spacing w:after="0" w:line="259" w:lineRule="auto"/>
        <w:ind w:left="0" w:right="0" w:firstLine="0"/>
        <w:rPr>
          <w:rFonts w:ascii="Arial" w:hAnsi="Arial" w:cs="Arial"/>
          <w:b/>
          <w:sz w:val="27"/>
        </w:rPr>
      </w:pPr>
    </w:p>
    <w:p w14:paraId="57FE63EA" w14:textId="0C8C6AD9" w:rsidR="00F94A8B" w:rsidRPr="00F94A8B" w:rsidRDefault="00F94A8B" w:rsidP="00F94A8B">
      <w:pPr>
        <w:spacing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Niniejsza informacja stanowi ilustrację problematyki skargowej prowadzonej w Komendzie Wojewódzkiej Policji w Bydgoszczy oraz podległych jednostkach organizacyjnych województwa kujawsko – pomorskiego </w:t>
      </w:r>
      <w:r>
        <w:rPr>
          <w:rFonts w:ascii="Bookman Old Style" w:eastAsia="Times New Roman" w:hAnsi="Bookman Old Style" w:cs="Arial"/>
          <w:color w:val="auto"/>
          <w:szCs w:val="24"/>
        </w:rPr>
        <w:t xml:space="preserve">                           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ze szczególnym uwzględnieniem ich ilości oraz sposobu załatwiania.</w:t>
      </w:r>
    </w:p>
    <w:p w14:paraId="2A60CC94" w14:textId="11D0AE89" w:rsidR="00EA3489" w:rsidRPr="00F94A8B" w:rsidRDefault="00EA3489" w:rsidP="00F94A8B">
      <w:pPr>
        <w:spacing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Prawo do składania petycji, skarg i wniosków gwarantuje </w:t>
      </w:r>
      <w:r w:rsidRPr="00F94A8B">
        <w:rPr>
          <w:rFonts w:ascii="Bookman Old Style" w:eastAsia="Times New Roman" w:hAnsi="Bookman Old Style" w:cs="Arial"/>
          <w:i/>
          <w:color w:val="auto"/>
          <w:szCs w:val="24"/>
        </w:rPr>
        <w:t>Konstytucja R</w:t>
      </w:r>
      <w:r w:rsidR="00F94A8B" w:rsidRPr="00F94A8B">
        <w:rPr>
          <w:rFonts w:ascii="Bookman Old Style" w:eastAsia="Times New Roman" w:hAnsi="Bookman Old Style" w:cs="Arial"/>
          <w:i/>
          <w:color w:val="auto"/>
          <w:szCs w:val="24"/>
        </w:rPr>
        <w:t>zecz</w:t>
      </w:r>
      <w:r w:rsidR="00F94A8B">
        <w:rPr>
          <w:rFonts w:ascii="Bookman Old Style" w:eastAsia="Times New Roman" w:hAnsi="Bookman Old Style" w:cs="Arial"/>
          <w:i/>
          <w:color w:val="auto"/>
          <w:szCs w:val="24"/>
        </w:rPr>
        <w:t>y</w:t>
      </w:r>
      <w:r w:rsidR="00F94A8B" w:rsidRPr="00F94A8B">
        <w:rPr>
          <w:rFonts w:ascii="Bookman Old Style" w:eastAsia="Times New Roman" w:hAnsi="Bookman Old Style" w:cs="Arial"/>
          <w:i/>
          <w:color w:val="auto"/>
          <w:szCs w:val="24"/>
        </w:rPr>
        <w:t xml:space="preserve">pospolitej </w:t>
      </w:r>
      <w:r w:rsidRPr="00F94A8B">
        <w:rPr>
          <w:rFonts w:ascii="Bookman Old Style" w:eastAsia="Times New Roman" w:hAnsi="Bookman Old Style" w:cs="Arial"/>
          <w:i/>
          <w:color w:val="auto"/>
          <w:szCs w:val="24"/>
        </w:rPr>
        <w:t>P</w:t>
      </w:r>
      <w:r w:rsidR="00F94A8B" w:rsidRPr="00F94A8B">
        <w:rPr>
          <w:rFonts w:ascii="Bookman Old Style" w:eastAsia="Times New Roman" w:hAnsi="Bookman Old Style" w:cs="Arial"/>
          <w:i/>
          <w:color w:val="auto"/>
          <w:szCs w:val="24"/>
        </w:rPr>
        <w:t>olskiej</w:t>
      </w:r>
      <w:r w:rsidRPr="00F94A8B">
        <w:rPr>
          <w:rFonts w:ascii="Bookman Old Style" w:eastAsia="Times New Roman" w:hAnsi="Bookman Old Style" w:cs="Arial"/>
          <w:i/>
          <w:color w:val="auto"/>
          <w:szCs w:val="24"/>
        </w:rPr>
        <w:t>.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 Obywatele korzystając z tego uprawnienia, przekazują do organów Policji na terenie województwa kujawsko - pomorskiego skargi i wnioski na działalność poszczególnych policjantów pełniących służbę w Komendzie Wojewódzkiej Policji w Bydgoszczy </w:t>
      </w:r>
      <w:r w:rsidR="00F94A8B">
        <w:rPr>
          <w:rFonts w:ascii="Bookman Old Style" w:eastAsia="Times New Roman" w:hAnsi="Bookman Old Style" w:cs="Arial"/>
          <w:color w:val="auto"/>
          <w:szCs w:val="24"/>
        </w:rPr>
        <w:t xml:space="preserve">                          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oraz Komendach Miejskich i Powiatowych</w:t>
      </w:r>
      <w:r w:rsidR="007755B7" w:rsidRPr="00F94A8B">
        <w:rPr>
          <w:rFonts w:ascii="Bookman Old Style" w:eastAsia="Times New Roman" w:hAnsi="Bookman Old Style" w:cs="Arial"/>
          <w:color w:val="auto"/>
          <w:szCs w:val="24"/>
        </w:rPr>
        <w:t xml:space="preserve"> Policji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.</w:t>
      </w:r>
    </w:p>
    <w:p w14:paraId="1A6FA3E3" w14:textId="4D5BAAAD" w:rsidR="00EA3489" w:rsidRPr="00F94A8B" w:rsidRDefault="00F94A8B" w:rsidP="00F94A8B">
      <w:pPr>
        <w:spacing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>
        <w:rPr>
          <w:rFonts w:ascii="Bookman Old Style" w:eastAsia="Times New Roman" w:hAnsi="Bookman Old Style" w:cs="Arial"/>
          <w:color w:val="auto"/>
          <w:szCs w:val="24"/>
        </w:rPr>
        <w:t>Przyjmowanie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>, rozpatrywani</w:t>
      </w:r>
      <w:r>
        <w:rPr>
          <w:rFonts w:ascii="Bookman Old Style" w:eastAsia="Times New Roman" w:hAnsi="Bookman Old Style" w:cs="Arial"/>
          <w:color w:val="auto"/>
          <w:szCs w:val="24"/>
        </w:rPr>
        <w:t>e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oraz załatwiani</w:t>
      </w:r>
      <w:r w:rsidR="00D52644">
        <w:rPr>
          <w:rFonts w:ascii="Bookman Old Style" w:eastAsia="Times New Roman" w:hAnsi="Bookman Old Style" w:cs="Arial"/>
          <w:color w:val="auto"/>
          <w:szCs w:val="24"/>
        </w:rPr>
        <w:t>e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skarg i wniosków                          w </w:t>
      </w:r>
      <w:r w:rsidR="00D52644">
        <w:rPr>
          <w:rFonts w:ascii="Bookman Old Style" w:eastAsia="Times New Roman" w:hAnsi="Bookman Old Style" w:cs="Arial"/>
          <w:color w:val="auto"/>
          <w:szCs w:val="24"/>
        </w:rPr>
        <w:t>jednostkach Policji garnizonu kujawsko – pomorskiego odbywa się w oparciu o zasady określone przepisami Działu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VIII „</w:t>
      </w:r>
      <w:r w:rsidR="00EA3489" w:rsidRPr="00D52644">
        <w:rPr>
          <w:rFonts w:ascii="Bookman Old Style" w:eastAsia="Times New Roman" w:hAnsi="Bookman Old Style" w:cs="Arial"/>
          <w:i/>
          <w:color w:val="auto"/>
          <w:szCs w:val="24"/>
        </w:rPr>
        <w:t>Skargi i Wnioski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” </w:t>
      </w:r>
      <w:r w:rsidR="00EA3489" w:rsidRPr="00F94A8B">
        <w:rPr>
          <w:rFonts w:ascii="Bookman Old Style" w:eastAsia="Times New Roman" w:hAnsi="Bookman Old Style" w:cs="Arial"/>
          <w:i/>
          <w:color w:val="auto"/>
          <w:szCs w:val="24"/>
        </w:rPr>
        <w:t>Kodeksu postępowania administracyjnego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oraz Rozporządzenia Rady Ministrów z dnia                        8 stycznia 2002 roku </w:t>
      </w:r>
      <w:r w:rsidR="00EA3489" w:rsidRPr="00F94A8B">
        <w:rPr>
          <w:rFonts w:ascii="Bookman Old Style" w:eastAsia="Times New Roman" w:hAnsi="Bookman Old Style" w:cs="Arial"/>
          <w:i/>
          <w:color w:val="auto"/>
          <w:szCs w:val="24"/>
        </w:rPr>
        <w:t>w sprawie organizacji przyjmowania i rozpatrywania skarg i wniosków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. </w:t>
      </w:r>
    </w:p>
    <w:p w14:paraId="47EF0B57" w14:textId="0101983A" w:rsidR="00EA3489" w:rsidRDefault="00EA3489" w:rsidP="00D52644">
      <w:pPr>
        <w:spacing w:line="360" w:lineRule="auto"/>
        <w:ind w:left="17" w:right="0" w:firstLine="691"/>
        <w:contextualSpacing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Zgodnie z art. 227 </w:t>
      </w:r>
      <w:r w:rsidR="00D52644">
        <w:rPr>
          <w:rFonts w:ascii="Bookman Old Style" w:hAnsi="Bookman Old Style" w:cs="Arial"/>
          <w:i/>
          <w:szCs w:val="24"/>
        </w:rPr>
        <w:t>K</w:t>
      </w:r>
      <w:r w:rsidRPr="00F94A8B">
        <w:rPr>
          <w:rFonts w:ascii="Bookman Old Style" w:hAnsi="Bookman Old Style" w:cs="Arial"/>
          <w:i/>
          <w:szCs w:val="24"/>
        </w:rPr>
        <w:t>odeksu postępowania administracyjnego</w:t>
      </w:r>
      <w:r w:rsidRPr="00F94A8B">
        <w:rPr>
          <w:rFonts w:ascii="Bookman Old Style" w:hAnsi="Bookman Old Style" w:cs="Arial"/>
          <w:szCs w:val="24"/>
        </w:rPr>
        <w:t xml:space="preserve"> przedmiotem skargi może być w szczególności zaniedbanie lub nienależyte wykonanie zadań przez właściwe organy albo przez ich pracowników, naruszenie praworządności lub interesów skarżących, a także przewlekłe </w:t>
      </w:r>
      <w:r w:rsidR="00D52644">
        <w:rPr>
          <w:rFonts w:ascii="Bookman Old Style" w:hAnsi="Bookman Old Style" w:cs="Arial"/>
          <w:szCs w:val="24"/>
        </w:rPr>
        <w:t xml:space="preserve">              </w:t>
      </w:r>
      <w:r w:rsidRPr="00F94A8B">
        <w:rPr>
          <w:rFonts w:ascii="Bookman Old Style" w:hAnsi="Bookman Old Style" w:cs="Arial"/>
          <w:szCs w:val="24"/>
        </w:rPr>
        <w:t xml:space="preserve">lub biurokratyczne załatwianie spraw. </w:t>
      </w:r>
    </w:p>
    <w:p w14:paraId="3539913C" w14:textId="258F68CF" w:rsidR="0061273E" w:rsidRPr="0061273E" w:rsidRDefault="0061273E" w:rsidP="0061273E">
      <w:pPr>
        <w:spacing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 w:rsidRPr="00F94A8B">
        <w:rPr>
          <w:rFonts w:ascii="Bookman Old Style" w:eastAsia="Times New Roman" w:hAnsi="Bookman Old Style" w:cs="Arial"/>
          <w:color w:val="auto"/>
          <w:szCs w:val="24"/>
        </w:rPr>
        <w:t>Sygnały o potencjalnych nieprawidłowościach przekazane bezpośrednio przez obywateli mają wymiar szczególny i wykorzystywane są w procesie doskonalenia zawodowego lub omawiane na odprawach i naradach służbowych</w:t>
      </w:r>
      <w:r>
        <w:rPr>
          <w:rFonts w:ascii="Bookman Old Style" w:eastAsia="Times New Roman" w:hAnsi="Bookman Old Style" w:cs="Arial"/>
          <w:color w:val="auto"/>
          <w:szCs w:val="24"/>
        </w:rPr>
        <w:t>,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 organizowanych przez kierownictwo jednostek lub komórek organizacyjnych Policji na terenie całego województwa.</w:t>
      </w:r>
    </w:p>
    <w:p w14:paraId="3892D435" w14:textId="309B4C96" w:rsidR="00EA3489" w:rsidRPr="00F94A8B" w:rsidRDefault="00EA3489" w:rsidP="00D52644">
      <w:pPr>
        <w:spacing w:line="360" w:lineRule="auto"/>
        <w:ind w:right="0" w:firstLine="675"/>
        <w:contextualSpacing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Stosownie natomiast do art. 2</w:t>
      </w:r>
      <w:r w:rsidR="00F95E52" w:rsidRPr="00F94A8B">
        <w:rPr>
          <w:rFonts w:ascii="Bookman Old Style" w:hAnsi="Bookman Old Style" w:cs="Arial"/>
          <w:szCs w:val="24"/>
        </w:rPr>
        <w:t>4</w:t>
      </w:r>
      <w:r w:rsidRPr="00F94A8B">
        <w:rPr>
          <w:rFonts w:ascii="Bookman Old Style" w:hAnsi="Bookman Old Style" w:cs="Arial"/>
          <w:szCs w:val="24"/>
        </w:rPr>
        <w:t xml:space="preserve">1 </w:t>
      </w:r>
      <w:r w:rsidR="00D44DBA" w:rsidRPr="00F94A8B">
        <w:rPr>
          <w:rFonts w:ascii="Bookman Old Style" w:hAnsi="Bookman Old Style" w:cs="Arial"/>
          <w:i/>
          <w:szCs w:val="24"/>
        </w:rPr>
        <w:t>K</w:t>
      </w:r>
      <w:r w:rsidRPr="00F94A8B">
        <w:rPr>
          <w:rFonts w:ascii="Bookman Old Style" w:hAnsi="Bookman Old Style" w:cs="Arial"/>
          <w:i/>
          <w:szCs w:val="24"/>
        </w:rPr>
        <w:t>odeksu postępowania administracyjnego</w:t>
      </w:r>
      <w:r w:rsidRPr="00F94A8B">
        <w:rPr>
          <w:rFonts w:ascii="Bookman Old Style" w:hAnsi="Bookman Old Style" w:cs="Arial"/>
          <w:szCs w:val="24"/>
        </w:rPr>
        <w:t xml:space="preserve"> przedmiotem wniosku mogą być w szczególności sprawy ulepszenia organizacji, wzmocnienia praworządności, usprawnienia pracy </w:t>
      </w:r>
      <w:r w:rsidR="00D52644">
        <w:rPr>
          <w:rFonts w:ascii="Bookman Old Style" w:hAnsi="Bookman Old Style" w:cs="Arial"/>
          <w:szCs w:val="24"/>
        </w:rPr>
        <w:t xml:space="preserve">                </w:t>
      </w:r>
      <w:r w:rsidRPr="00F94A8B">
        <w:rPr>
          <w:rFonts w:ascii="Bookman Old Style" w:hAnsi="Bookman Old Style" w:cs="Arial"/>
          <w:szCs w:val="24"/>
        </w:rPr>
        <w:t>i zapobieganie nadużyciom, ochrony własności, lepszego zaspokajania potrzeb ludności.</w:t>
      </w:r>
    </w:p>
    <w:p w14:paraId="751A65F7" w14:textId="43916D99" w:rsidR="00D52644" w:rsidRDefault="00EA3489" w:rsidP="00D52644">
      <w:pPr>
        <w:spacing w:line="360" w:lineRule="auto"/>
        <w:ind w:right="0" w:firstLine="675"/>
        <w:contextualSpacing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lastRenderedPageBreak/>
        <w:t xml:space="preserve">Sprawozdanie to nie obejmuje licznej korespondencji prowadzonej </w:t>
      </w:r>
      <w:r w:rsidR="00D52644">
        <w:rPr>
          <w:rFonts w:ascii="Bookman Old Style" w:hAnsi="Bookman Old Style" w:cs="Arial"/>
          <w:szCs w:val="24"/>
        </w:rPr>
        <w:t xml:space="preserve">                    </w:t>
      </w:r>
      <w:r w:rsidRPr="00F94A8B">
        <w:rPr>
          <w:rFonts w:ascii="Bookman Old Style" w:hAnsi="Bookman Old Style" w:cs="Arial"/>
          <w:szCs w:val="24"/>
        </w:rPr>
        <w:t>z o</w:t>
      </w:r>
      <w:r w:rsidR="00ED7D0B">
        <w:rPr>
          <w:rFonts w:ascii="Bookman Old Style" w:hAnsi="Bookman Old Style" w:cs="Arial"/>
          <w:szCs w:val="24"/>
        </w:rPr>
        <w:t>sob</w:t>
      </w:r>
      <w:r w:rsidRPr="00F94A8B">
        <w:rPr>
          <w:rFonts w:ascii="Bookman Old Style" w:hAnsi="Bookman Old Style" w:cs="Arial"/>
          <w:szCs w:val="24"/>
        </w:rPr>
        <w:t xml:space="preserve">ami kierującymi listy i zapytania do jednostek Policji garnizonu kujawsko - pomorskiego, które nie zostały sklasyfikowane w oparciu </w:t>
      </w:r>
      <w:r w:rsidR="00D52644">
        <w:rPr>
          <w:rFonts w:ascii="Bookman Old Style" w:hAnsi="Bookman Old Style" w:cs="Arial"/>
          <w:szCs w:val="24"/>
        </w:rPr>
        <w:t xml:space="preserve">                           </w:t>
      </w:r>
      <w:r w:rsidRPr="00F94A8B">
        <w:rPr>
          <w:rFonts w:ascii="Bookman Old Style" w:hAnsi="Bookman Old Style" w:cs="Arial"/>
          <w:szCs w:val="24"/>
        </w:rPr>
        <w:t xml:space="preserve">o wskazany powyżej podział. </w:t>
      </w:r>
    </w:p>
    <w:p w14:paraId="73E3D9A8" w14:textId="4147A890" w:rsidR="00EA3489" w:rsidRPr="00F94A8B" w:rsidRDefault="00EA3489" w:rsidP="00D52644">
      <w:pPr>
        <w:spacing w:line="360" w:lineRule="auto"/>
        <w:ind w:right="0" w:firstLine="675"/>
        <w:contextualSpacing/>
        <w:rPr>
          <w:rFonts w:ascii="Bookman Old Style" w:eastAsia="Times New Roman" w:hAnsi="Bookman Old Style" w:cs="Arial"/>
          <w:color w:val="auto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 </w:t>
      </w:r>
    </w:p>
    <w:p w14:paraId="3B473160" w14:textId="7FBCCDC2" w:rsidR="00EA3489" w:rsidRPr="00FC6C92" w:rsidRDefault="00EA3489" w:rsidP="00FC6C92">
      <w:pPr>
        <w:pStyle w:val="Akapitzlist"/>
        <w:numPr>
          <w:ilvl w:val="0"/>
          <w:numId w:val="1"/>
        </w:numPr>
        <w:spacing w:after="0" w:line="360" w:lineRule="auto"/>
        <w:ind w:right="0"/>
        <w:rPr>
          <w:rFonts w:ascii="Bookman Old Style" w:eastAsia="Times New Roman" w:hAnsi="Bookman Old Style" w:cs="Arial"/>
          <w:b/>
          <w:color w:val="auto"/>
          <w:sz w:val="26"/>
          <w:szCs w:val="26"/>
        </w:rPr>
      </w:pPr>
      <w:r w:rsidRPr="001022DF">
        <w:rPr>
          <w:rFonts w:ascii="Bookman Old Style" w:eastAsia="Times New Roman" w:hAnsi="Bookman Old Style" w:cs="Arial"/>
          <w:b/>
          <w:color w:val="auto"/>
          <w:sz w:val="26"/>
          <w:szCs w:val="26"/>
        </w:rPr>
        <w:t>I</w:t>
      </w:r>
      <w:r w:rsidR="00D52644" w:rsidRPr="001022DF">
        <w:rPr>
          <w:rFonts w:ascii="Bookman Old Style" w:eastAsia="Times New Roman" w:hAnsi="Bookman Old Style" w:cs="Arial"/>
          <w:b/>
          <w:color w:val="auto"/>
          <w:sz w:val="26"/>
          <w:szCs w:val="26"/>
        </w:rPr>
        <w:t>NFORMACJE OGÓLNE</w:t>
      </w:r>
      <w:r w:rsidRPr="001022DF">
        <w:rPr>
          <w:rFonts w:ascii="Bookman Old Style" w:eastAsia="Times New Roman" w:hAnsi="Bookman Old Style" w:cs="Arial"/>
          <w:b/>
          <w:color w:val="auto"/>
          <w:sz w:val="26"/>
          <w:szCs w:val="26"/>
        </w:rPr>
        <w:t xml:space="preserve"> </w:t>
      </w:r>
    </w:p>
    <w:p w14:paraId="353E1388" w14:textId="2AC71DED" w:rsidR="00EA3489" w:rsidRPr="00F94A8B" w:rsidRDefault="00EA3489" w:rsidP="00D52644">
      <w:pPr>
        <w:spacing w:line="360" w:lineRule="auto"/>
        <w:ind w:left="18" w:right="0" w:firstLine="690"/>
        <w:contextualSpacing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Przyjmowanie, rozpatrywanie i załatwianie skarg oraz wniosków kierowanych do Komendanta Wojewódzkiego Policji</w:t>
      </w:r>
      <w:r w:rsidR="007755B7" w:rsidRPr="00F94A8B">
        <w:rPr>
          <w:rFonts w:ascii="Bookman Old Style" w:hAnsi="Bookman Old Style" w:cs="Arial"/>
          <w:szCs w:val="24"/>
        </w:rPr>
        <w:t xml:space="preserve"> w Bydgoszczy</w:t>
      </w:r>
      <w:r w:rsidRPr="00F94A8B">
        <w:rPr>
          <w:rFonts w:ascii="Bookman Old Style" w:hAnsi="Bookman Old Style" w:cs="Arial"/>
          <w:szCs w:val="24"/>
        </w:rPr>
        <w:t>, a także koordynowanie</w:t>
      </w:r>
      <w:r w:rsidR="00D52644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>i nadzorowanie rozpatrywania skarg i wniosków przez jednostki i komórki organizacyjne Policji województwa kujawsko - pomorskiego należy do zadań Wydziału Kontroli. Wymieniona komórka</w:t>
      </w:r>
      <w:r w:rsidR="00F95E52" w:rsidRPr="00F94A8B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 xml:space="preserve">organizacyjna w ramach sprawowanego nadzoru instancyjnego oraz kontroli problemowych dokonuje również oceny prawidłowości, terminowości </w:t>
      </w:r>
      <w:r w:rsidR="00D52644">
        <w:rPr>
          <w:rFonts w:ascii="Bookman Old Style" w:hAnsi="Bookman Old Style" w:cs="Arial"/>
          <w:szCs w:val="24"/>
        </w:rPr>
        <w:t xml:space="preserve">                           </w:t>
      </w:r>
      <w:r w:rsidRPr="00F94A8B">
        <w:rPr>
          <w:rFonts w:ascii="Bookman Old Style" w:hAnsi="Bookman Old Style" w:cs="Arial"/>
          <w:szCs w:val="24"/>
        </w:rPr>
        <w:t>i sposobu załatwiania skarg i wniosków załatwianych w Komendach Miejskich i Powiatowych Policji województwa kujawsko – pomorskiego.</w:t>
      </w:r>
    </w:p>
    <w:p w14:paraId="29801236" w14:textId="0C01F48A" w:rsidR="00EA3489" w:rsidRPr="00F94A8B" w:rsidRDefault="00EA3489" w:rsidP="00AF0272">
      <w:pPr>
        <w:spacing w:after="0" w:line="360" w:lineRule="auto"/>
        <w:ind w:left="-17" w:firstLine="725"/>
        <w:contextualSpacing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Na podstawie prowadzonej dokumentacji służbowej, w tym </w:t>
      </w:r>
      <w:r w:rsidRPr="00D52644">
        <w:rPr>
          <w:rFonts w:ascii="Bookman Old Style" w:hAnsi="Bookman Old Style" w:cs="Arial"/>
          <w:b/>
          <w:szCs w:val="24"/>
        </w:rPr>
        <w:t>Rejestru Skarg</w:t>
      </w:r>
      <w:r w:rsidR="00D52644" w:rsidRPr="00D52644">
        <w:rPr>
          <w:rFonts w:ascii="Bookman Old Style" w:hAnsi="Bookman Old Style" w:cs="Arial"/>
          <w:b/>
          <w:szCs w:val="24"/>
        </w:rPr>
        <w:t xml:space="preserve"> </w:t>
      </w:r>
      <w:r w:rsidRPr="00D52644">
        <w:rPr>
          <w:rFonts w:ascii="Bookman Old Style" w:hAnsi="Bookman Old Style" w:cs="Arial"/>
          <w:b/>
          <w:szCs w:val="24"/>
        </w:rPr>
        <w:t>i Wniosków</w:t>
      </w:r>
      <w:r w:rsidRPr="00F94A8B">
        <w:rPr>
          <w:rFonts w:ascii="Bookman Old Style" w:hAnsi="Bookman Old Style" w:cs="Arial"/>
          <w:b/>
          <w:i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 xml:space="preserve">wpływających do Komendy Wojewódzkiej Policji </w:t>
      </w:r>
      <w:r w:rsidR="00D52644">
        <w:rPr>
          <w:rFonts w:ascii="Bookman Old Style" w:hAnsi="Bookman Old Style" w:cs="Arial"/>
          <w:szCs w:val="24"/>
        </w:rPr>
        <w:t xml:space="preserve">                              </w:t>
      </w:r>
      <w:r w:rsidRPr="00F94A8B">
        <w:rPr>
          <w:rFonts w:ascii="Bookman Old Style" w:hAnsi="Bookman Old Style" w:cs="Arial"/>
          <w:szCs w:val="24"/>
        </w:rPr>
        <w:t>w Bydgoszczy</w:t>
      </w:r>
      <w:r w:rsidR="00D52644">
        <w:rPr>
          <w:rFonts w:ascii="Bookman Old Style" w:hAnsi="Bookman Old Style" w:cs="Arial"/>
          <w:b/>
          <w:i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 xml:space="preserve">oraz informacji uzyskanych od kierowników jednostek organizacyjnych Policji województwa kujawsko – pomorskiego ustalono, </w:t>
      </w:r>
      <w:r w:rsidR="00D52644">
        <w:rPr>
          <w:rFonts w:ascii="Bookman Old Style" w:hAnsi="Bookman Old Style" w:cs="Arial"/>
          <w:szCs w:val="24"/>
        </w:rPr>
        <w:t xml:space="preserve">                    </w:t>
      </w:r>
      <w:r w:rsidRPr="00F94A8B">
        <w:rPr>
          <w:rFonts w:ascii="Bookman Old Style" w:hAnsi="Bookman Old Style" w:cs="Arial"/>
          <w:szCs w:val="24"/>
        </w:rPr>
        <w:t>że w okresie od 1 stycznia</w:t>
      </w:r>
      <w:r w:rsidR="00D52644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>do 31 grudnia</w:t>
      </w:r>
      <w:r w:rsidR="00D44DBA" w:rsidRPr="00F94A8B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>20</w:t>
      </w:r>
      <w:r w:rsidR="00772797" w:rsidRPr="00F94A8B">
        <w:rPr>
          <w:rFonts w:ascii="Bookman Old Style" w:hAnsi="Bookman Old Style" w:cs="Arial"/>
          <w:szCs w:val="24"/>
        </w:rPr>
        <w:t>2</w:t>
      </w:r>
      <w:r w:rsidR="00D44DBA" w:rsidRPr="00F94A8B">
        <w:rPr>
          <w:rFonts w:ascii="Bookman Old Style" w:hAnsi="Bookman Old Style" w:cs="Arial"/>
          <w:szCs w:val="24"/>
        </w:rPr>
        <w:t>1</w:t>
      </w:r>
      <w:r w:rsidRPr="00F94A8B">
        <w:rPr>
          <w:rFonts w:ascii="Bookman Old Style" w:hAnsi="Bookman Old Style" w:cs="Arial"/>
          <w:szCs w:val="24"/>
        </w:rPr>
        <w:t xml:space="preserve"> roku w </w:t>
      </w:r>
      <w:r w:rsidRPr="00F94A8B">
        <w:rPr>
          <w:rFonts w:ascii="Bookman Old Style" w:eastAsia="Times New Roman" w:hAnsi="Bookman Old Style" w:cs="Arial"/>
          <w:szCs w:val="24"/>
        </w:rPr>
        <w:t xml:space="preserve">Komendzie Wojewódzkiej Policji w Bydgoszczy i jednostkach </w:t>
      </w:r>
      <w:r w:rsidR="00496074">
        <w:rPr>
          <w:rFonts w:ascii="Bookman Old Style" w:eastAsia="Times New Roman" w:hAnsi="Bookman Old Style" w:cs="Arial"/>
          <w:szCs w:val="24"/>
        </w:rPr>
        <w:t xml:space="preserve">podległych </w:t>
      </w:r>
      <w:r w:rsidRPr="00F94A8B">
        <w:rPr>
          <w:rFonts w:ascii="Bookman Old Style" w:eastAsia="Times New Roman" w:hAnsi="Bookman Old Style" w:cs="Arial"/>
          <w:szCs w:val="24"/>
        </w:rPr>
        <w:t xml:space="preserve">odnotowano wpływ </w:t>
      </w:r>
      <w:r w:rsidRPr="00D52644">
        <w:rPr>
          <w:rFonts w:ascii="Bookman Old Style" w:eastAsia="Times New Roman" w:hAnsi="Bookman Old Style" w:cs="Arial"/>
          <w:b/>
          <w:szCs w:val="24"/>
        </w:rPr>
        <w:t>1</w:t>
      </w:r>
      <w:r w:rsidR="00821B09">
        <w:rPr>
          <w:rFonts w:ascii="Bookman Old Style" w:eastAsia="Times New Roman" w:hAnsi="Bookman Old Style" w:cs="Arial"/>
          <w:b/>
          <w:szCs w:val="24"/>
        </w:rPr>
        <w:t>211</w:t>
      </w:r>
      <w:r w:rsidRPr="00F94A8B">
        <w:rPr>
          <w:rFonts w:ascii="Bookman Old Style" w:eastAsia="Times New Roman" w:hAnsi="Bookman Old Style" w:cs="Arial"/>
          <w:szCs w:val="24"/>
        </w:rPr>
        <w:t xml:space="preserve"> skarg i wniosków </w:t>
      </w:r>
      <w:r w:rsidR="00557F16">
        <w:rPr>
          <w:rFonts w:ascii="Bookman Old Style" w:eastAsia="Times New Roman" w:hAnsi="Bookman Old Style" w:cs="Arial"/>
          <w:szCs w:val="24"/>
        </w:rPr>
        <w:t>dotyczących</w:t>
      </w:r>
      <w:r w:rsidRPr="00F94A8B">
        <w:rPr>
          <w:rFonts w:ascii="Bookman Old Style" w:eastAsia="Times New Roman" w:hAnsi="Bookman Old Style" w:cs="Arial"/>
          <w:szCs w:val="24"/>
        </w:rPr>
        <w:t xml:space="preserve"> działalnoś</w:t>
      </w:r>
      <w:r w:rsidR="00557F16">
        <w:rPr>
          <w:rFonts w:ascii="Bookman Old Style" w:eastAsia="Times New Roman" w:hAnsi="Bookman Old Style" w:cs="Arial"/>
          <w:szCs w:val="24"/>
        </w:rPr>
        <w:t>ci</w:t>
      </w:r>
      <w:r w:rsidRPr="00F94A8B">
        <w:rPr>
          <w:rFonts w:ascii="Bookman Old Style" w:eastAsia="Times New Roman" w:hAnsi="Bookman Old Style" w:cs="Arial"/>
          <w:szCs w:val="24"/>
        </w:rPr>
        <w:t xml:space="preserve"> funkcjonariuszy Komendy Wojewódzkiej Policji w Bydgoszczy i jednostek podległych. Powyższa wartość jest</w:t>
      </w:r>
      <w:r w:rsidR="00FC4392" w:rsidRPr="00F94A8B">
        <w:rPr>
          <w:rFonts w:ascii="Bookman Old Style" w:eastAsia="Times New Roman" w:hAnsi="Bookman Old Style" w:cs="Arial"/>
          <w:szCs w:val="24"/>
        </w:rPr>
        <w:t xml:space="preserve"> większa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557F16">
        <w:rPr>
          <w:rFonts w:ascii="Bookman Old Style" w:eastAsia="Times New Roman" w:hAnsi="Bookman Old Style" w:cs="Arial"/>
          <w:szCs w:val="24"/>
        </w:rPr>
        <w:t xml:space="preserve">                </w:t>
      </w:r>
      <w:r w:rsidRPr="00F94A8B">
        <w:rPr>
          <w:rFonts w:ascii="Bookman Old Style" w:eastAsia="Times New Roman" w:hAnsi="Bookman Old Style" w:cs="Arial"/>
          <w:szCs w:val="24"/>
        </w:rPr>
        <w:t>w porównaniu do danych</w:t>
      </w:r>
      <w:r w:rsidR="00AF0272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z roku ubiegłego o </w:t>
      </w:r>
      <w:r w:rsidR="00793B59">
        <w:rPr>
          <w:rFonts w:ascii="Bookman Old Style" w:eastAsia="Times New Roman" w:hAnsi="Bookman Old Style" w:cs="Arial"/>
          <w:b/>
          <w:szCs w:val="24"/>
        </w:rPr>
        <w:t>6</w:t>
      </w:r>
      <w:r w:rsidR="00165A47">
        <w:rPr>
          <w:rFonts w:ascii="Bookman Old Style" w:eastAsia="Times New Roman" w:hAnsi="Bookman Old Style" w:cs="Arial"/>
          <w:b/>
          <w:szCs w:val="24"/>
        </w:rPr>
        <w:t>2</w:t>
      </w:r>
      <w:r w:rsidRPr="00F94A8B">
        <w:rPr>
          <w:rFonts w:ascii="Bookman Old Style" w:eastAsia="Times New Roman" w:hAnsi="Bookman Old Style" w:cs="Arial"/>
          <w:szCs w:val="24"/>
        </w:rPr>
        <w:t xml:space="preserve"> pism</w:t>
      </w:r>
      <w:r w:rsidR="00165A47">
        <w:rPr>
          <w:rFonts w:ascii="Bookman Old Style" w:eastAsia="Times New Roman" w:hAnsi="Bookman Old Style" w:cs="Arial"/>
          <w:szCs w:val="24"/>
        </w:rPr>
        <w:t>a</w:t>
      </w:r>
      <w:r w:rsidRPr="00F94A8B">
        <w:rPr>
          <w:rFonts w:ascii="Bookman Old Style" w:eastAsia="Times New Roman" w:hAnsi="Bookman Old Style" w:cs="Arial"/>
          <w:szCs w:val="24"/>
        </w:rPr>
        <w:t xml:space="preserve">, tj. o </w:t>
      </w:r>
      <w:r w:rsidR="00793B59">
        <w:rPr>
          <w:rFonts w:ascii="Bookman Old Style" w:eastAsia="Times New Roman" w:hAnsi="Bookman Old Style" w:cs="Arial"/>
          <w:b/>
          <w:szCs w:val="24"/>
        </w:rPr>
        <w:t>5,</w:t>
      </w:r>
      <w:r w:rsidR="00165A47">
        <w:rPr>
          <w:rFonts w:ascii="Bookman Old Style" w:eastAsia="Times New Roman" w:hAnsi="Bookman Old Style" w:cs="Arial"/>
          <w:b/>
          <w:szCs w:val="24"/>
        </w:rPr>
        <w:t>4</w:t>
      </w:r>
      <w:r w:rsidRPr="00D52644">
        <w:rPr>
          <w:rFonts w:ascii="Bookman Old Style" w:eastAsia="Times New Roman" w:hAnsi="Bookman Old Style" w:cs="Arial"/>
          <w:b/>
          <w:szCs w:val="24"/>
        </w:rPr>
        <w:t xml:space="preserve"> %</w:t>
      </w:r>
      <w:r w:rsidR="007E2A56">
        <w:rPr>
          <w:rFonts w:ascii="Bookman Old Style" w:eastAsia="Times New Roman" w:hAnsi="Bookman Old Style" w:cs="Arial"/>
          <w:szCs w:val="24"/>
        </w:rPr>
        <w:t>.</w:t>
      </w:r>
      <w:r w:rsidRPr="00F94A8B">
        <w:rPr>
          <w:rFonts w:ascii="Bookman Old Style" w:eastAsia="Times New Roman" w:hAnsi="Bookman Old Style" w:cs="Arial"/>
          <w:szCs w:val="24"/>
        </w:rPr>
        <w:t xml:space="preserve">   </w:t>
      </w:r>
    </w:p>
    <w:p w14:paraId="3147783C" w14:textId="7B4AA1CA" w:rsidR="00EA3489" w:rsidRPr="00F94A8B" w:rsidRDefault="00EA3489" w:rsidP="00EA3489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426E60" w:rsidRPr="00F94A8B">
        <w:rPr>
          <w:rFonts w:ascii="Bookman Old Style" w:eastAsia="Times New Roman" w:hAnsi="Bookman Old Style" w:cs="Arial"/>
          <w:szCs w:val="24"/>
        </w:rPr>
        <w:tab/>
      </w:r>
      <w:r w:rsidR="00D52644">
        <w:rPr>
          <w:rFonts w:ascii="Bookman Old Style" w:eastAsia="Times New Roman" w:hAnsi="Bookman Old Style" w:cs="Arial"/>
          <w:szCs w:val="24"/>
        </w:rPr>
        <w:t xml:space="preserve">Na podstawie </w:t>
      </w:r>
      <w:r w:rsidRPr="00D52644">
        <w:rPr>
          <w:rFonts w:ascii="Bookman Old Style" w:eastAsia="Times New Roman" w:hAnsi="Bookman Old Style" w:cs="Arial"/>
          <w:b/>
          <w:szCs w:val="24"/>
        </w:rPr>
        <w:t>Rejestru Skarg i Wniosków</w:t>
      </w:r>
      <w:r w:rsidRPr="00F94A8B">
        <w:rPr>
          <w:rFonts w:ascii="Bookman Old Style" w:eastAsia="Times New Roman" w:hAnsi="Bookman Old Style" w:cs="Arial"/>
          <w:szCs w:val="24"/>
        </w:rPr>
        <w:t xml:space="preserve"> prowadzonego </w:t>
      </w:r>
      <w:r w:rsidR="00E06663">
        <w:rPr>
          <w:rFonts w:ascii="Bookman Old Style" w:eastAsia="Times New Roman" w:hAnsi="Bookman Old Style" w:cs="Arial"/>
          <w:szCs w:val="24"/>
        </w:rPr>
        <w:t>w</w:t>
      </w:r>
      <w:r w:rsidRPr="00F94A8B">
        <w:rPr>
          <w:rFonts w:ascii="Bookman Old Style" w:eastAsia="Times New Roman" w:hAnsi="Bookman Old Style" w:cs="Arial"/>
          <w:szCs w:val="24"/>
        </w:rPr>
        <w:t xml:space="preserve"> Komend</w:t>
      </w:r>
      <w:r w:rsidR="00E06663">
        <w:rPr>
          <w:rFonts w:ascii="Bookman Old Style" w:eastAsia="Times New Roman" w:hAnsi="Bookman Old Style" w:cs="Arial"/>
          <w:szCs w:val="24"/>
        </w:rPr>
        <w:t>zie</w:t>
      </w:r>
      <w:r w:rsidRPr="00F94A8B">
        <w:rPr>
          <w:rFonts w:ascii="Bookman Old Style" w:eastAsia="Times New Roman" w:hAnsi="Bookman Old Style" w:cs="Arial"/>
          <w:szCs w:val="24"/>
        </w:rPr>
        <w:t xml:space="preserve"> Wojewódzkiej Policji w Bydgoszczy ustalono, że w roku 20</w:t>
      </w:r>
      <w:r w:rsidR="00D932C8" w:rsidRPr="00F94A8B">
        <w:rPr>
          <w:rFonts w:ascii="Bookman Old Style" w:eastAsia="Times New Roman" w:hAnsi="Bookman Old Style" w:cs="Arial"/>
          <w:szCs w:val="24"/>
        </w:rPr>
        <w:t>2</w:t>
      </w:r>
      <w:r w:rsidR="00281692" w:rsidRPr="00F94A8B">
        <w:rPr>
          <w:rFonts w:ascii="Bookman Old Style" w:eastAsia="Times New Roman" w:hAnsi="Bookman Old Style" w:cs="Arial"/>
          <w:szCs w:val="24"/>
        </w:rPr>
        <w:t>1</w:t>
      </w:r>
      <w:r w:rsidRPr="00F94A8B">
        <w:rPr>
          <w:rFonts w:ascii="Bookman Old Style" w:eastAsia="Times New Roman" w:hAnsi="Bookman Old Style" w:cs="Arial"/>
          <w:szCs w:val="24"/>
        </w:rPr>
        <w:t xml:space="preserve"> nastąpił </w:t>
      </w:r>
      <w:r w:rsidR="00D932C8" w:rsidRPr="00F94A8B">
        <w:rPr>
          <w:rFonts w:ascii="Bookman Old Style" w:eastAsia="Times New Roman" w:hAnsi="Bookman Old Style" w:cs="Arial"/>
          <w:szCs w:val="24"/>
        </w:rPr>
        <w:t>wzrost</w:t>
      </w:r>
      <w:r w:rsidRPr="00F94A8B">
        <w:rPr>
          <w:rFonts w:ascii="Bookman Old Style" w:eastAsia="Times New Roman" w:hAnsi="Bookman Old Style" w:cs="Arial"/>
          <w:szCs w:val="24"/>
        </w:rPr>
        <w:t xml:space="preserve"> wpływu ilości pism o znamionach skargi bądź wniosku kierowanych </w:t>
      </w:r>
      <w:r w:rsidR="00D52644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Pr="00F94A8B">
        <w:rPr>
          <w:rFonts w:ascii="Bookman Old Style" w:eastAsia="Times New Roman" w:hAnsi="Bookman Old Style" w:cs="Arial"/>
          <w:szCs w:val="24"/>
        </w:rPr>
        <w:t>do Komendanta</w:t>
      </w:r>
      <w:r w:rsidR="00D52644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Wojewódzkiego Policji w Bydgoszczy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. </w:t>
      </w:r>
      <w:r w:rsidRPr="00F94A8B">
        <w:rPr>
          <w:rFonts w:ascii="Bookman Old Style" w:eastAsia="Times New Roman" w:hAnsi="Bookman Old Style" w:cs="Arial"/>
          <w:szCs w:val="24"/>
        </w:rPr>
        <w:t>W 20</w:t>
      </w:r>
      <w:r w:rsidR="00D40654" w:rsidRPr="00F94A8B">
        <w:rPr>
          <w:rFonts w:ascii="Bookman Old Style" w:eastAsia="Times New Roman" w:hAnsi="Bookman Old Style" w:cs="Arial"/>
          <w:szCs w:val="24"/>
        </w:rPr>
        <w:t>20</w:t>
      </w:r>
      <w:r w:rsidR="00E06663">
        <w:rPr>
          <w:rFonts w:ascii="Bookman Old Style" w:eastAsia="Times New Roman" w:hAnsi="Bookman Old Style" w:cs="Arial"/>
          <w:szCs w:val="24"/>
        </w:rPr>
        <w:t xml:space="preserve"> roku</w:t>
      </w:r>
      <w:r w:rsidRPr="00F94A8B">
        <w:rPr>
          <w:rFonts w:ascii="Bookman Old Style" w:eastAsia="Times New Roman" w:hAnsi="Bookman Old Style" w:cs="Arial"/>
          <w:szCs w:val="24"/>
        </w:rPr>
        <w:t xml:space="preserve"> odnotowano ich </w:t>
      </w:r>
      <w:r w:rsidR="00D40654" w:rsidRPr="00D52644">
        <w:rPr>
          <w:rFonts w:ascii="Bookman Old Style" w:eastAsia="Times New Roman" w:hAnsi="Bookman Old Style" w:cs="Arial"/>
          <w:b/>
          <w:szCs w:val="24"/>
        </w:rPr>
        <w:t>508</w:t>
      </w:r>
      <w:r w:rsidRPr="00F94A8B">
        <w:rPr>
          <w:rFonts w:ascii="Bookman Old Style" w:eastAsia="Times New Roman" w:hAnsi="Bookman Old Style" w:cs="Arial"/>
          <w:szCs w:val="24"/>
        </w:rPr>
        <w:t>, natomiast  w roku 20</w:t>
      </w:r>
      <w:r w:rsidR="00D932C8" w:rsidRPr="00F94A8B">
        <w:rPr>
          <w:rFonts w:ascii="Bookman Old Style" w:eastAsia="Times New Roman" w:hAnsi="Bookman Old Style" w:cs="Arial"/>
          <w:szCs w:val="24"/>
        </w:rPr>
        <w:t>2</w:t>
      </w:r>
      <w:r w:rsidR="00D40654" w:rsidRPr="00F94A8B">
        <w:rPr>
          <w:rFonts w:ascii="Bookman Old Style" w:eastAsia="Times New Roman" w:hAnsi="Bookman Old Style" w:cs="Arial"/>
          <w:szCs w:val="24"/>
        </w:rPr>
        <w:t>1</w:t>
      </w:r>
      <w:r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93525B" w:rsidRPr="00D52644">
        <w:rPr>
          <w:rFonts w:ascii="Bookman Old Style" w:eastAsia="Times New Roman" w:hAnsi="Bookman Old Style" w:cs="Arial"/>
          <w:b/>
          <w:szCs w:val="24"/>
        </w:rPr>
        <w:t>5</w:t>
      </w:r>
      <w:r w:rsidR="00D40654" w:rsidRPr="00D52644">
        <w:rPr>
          <w:rFonts w:ascii="Bookman Old Style" w:eastAsia="Times New Roman" w:hAnsi="Bookman Old Style" w:cs="Arial"/>
          <w:b/>
          <w:szCs w:val="24"/>
        </w:rPr>
        <w:t>36</w:t>
      </w:r>
      <w:r w:rsidRPr="00F94A8B">
        <w:rPr>
          <w:rFonts w:ascii="Bookman Old Style" w:eastAsia="Times New Roman" w:hAnsi="Bookman Old Style" w:cs="Arial"/>
          <w:szCs w:val="24"/>
        </w:rPr>
        <w:t xml:space="preserve">, tj. </w:t>
      </w:r>
      <w:r w:rsidR="00D932C8" w:rsidRPr="00F94A8B">
        <w:rPr>
          <w:rFonts w:ascii="Bookman Old Style" w:eastAsia="Times New Roman" w:hAnsi="Bookman Old Style" w:cs="Arial"/>
          <w:szCs w:val="24"/>
        </w:rPr>
        <w:t>wzrost</w:t>
      </w:r>
      <w:r w:rsidRPr="00F94A8B">
        <w:rPr>
          <w:rFonts w:ascii="Bookman Old Style" w:eastAsia="Times New Roman" w:hAnsi="Bookman Old Style" w:cs="Arial"/>
          <w:szCs w:val="24"/>
        </w:rPr>
        <w:t xml:space="preserve"> o</w:t>
      </w:r>
      <w:r w:rsidR="0093525B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40654" w:rsidRPr="00D52644">
        <w:rPr>
          <w:rFonts w:ascii="Bookman Old Style" w:eastAsia="Times New Roman" w:hAnsi="Bookman Old Style" w:cs="Arial"/>
          <w:b/>
          <w:szCs w:val="24"/>
        </w:rPr>
        <w:t>5,</w:t>
      </w:r>
      <w:r w:rsidR="00165A47">
        <w:rPr>
          <w:rFonts w:ascii="Bookman Old Style" w:eastAsia="Times New Roman" w:hAnsi="Bookman Old Style" w:cs="Arial"/>
          <w:b/>
          <w:szCs w:val="24"/>
        </w:rPr>
        <w:t>22</w:t>
      </w:r>
      <w:r w:rsidRPr="00D52644">
        <w:rPr>
          <w:rFonts w:ascii="Bookman Old Style" w:eastAsia="Times New Roman" w:hAnsi="Bookman Old Style" w:cs="Arial"/>
          <w:b/>
          <w:szCs w:val="24"/>
        </w:rPr>
        <w:t xml:space="preserve"> %</w:t>
      </w:r>
      <w:r w:rsidRPr="00F94A8B">
        <w:rPr>
          <w:rFonts w:ascii="Bookman Old Style" w:eastAsia="Times New Roman" w:hAnsi="Bookman Old Style" w:cs="Arial"/>
          <w:szCs w:val="24"/>
        </w:rPr>
        <w:t>.</w:t>
      </w:r>
    </w:p>
    <w:p w14:paraId="1DDC6EBD" w14:textId="156058D1" w:rsidR="00EA3489" w:rsidRPr="00F94A8B" w:rsidRDefault="00EA3489" w:rsidP="00EA3489">
      <w:p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426E60"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 xml:space="preserve">W Wydziale Kontroli Komendy Wojewódzkiej Policji w Bydgoszczy </w:t>
      </w:r>
      <w:r w:rsidR="00D52644">
        <w:rPr>
          <w:rFonts w:ascii="Bookman Old Style" w:eastAsia="Times New Roman" w:hAnsi="Bookman Old Style" w:cs="Arial"/>
          <w:szCs w:val="24"/>
        </w:rPr>
        <w:t xml:space="preserve">                      </w:t>
      </w:r>
      <w:r w:rsidR="00E06663">
        <w:rPr>
          <w:rFonts w:ascii="Bookman Old Style" w:eastAsia="Times New Roman" w:hAnsi="Bookman Old Style" w:cs="Arial"/>
          <w:szCs w:val="24"/>
        </w:rPr>
        <w:t xml:space="preserve">rozpatrzono we własnym zakresie </w:t>
      </w:r>
      <w:r w:rsidR="00E06663" w:rsidRPr="00D52644">
        <w:rPr>
          <w:rFonts w:ascii="Bookman Old Style" w:eastAsia="Times New Roman" w:hAnsi="Bookman Old Style" w:cs="Arial"/>
          <w:b/>
          <w:szCs w:val="24"/>
        </w:rPr>
        <w:t>183</w:t>
      </w:r>
      <w:r w:rsidR="00E06663" w:rsidRPr="00F94A8B">
        <w:rPr>
          <w:rFonts w:ascii="Bookman Old Style" w:eastAsia="Times New Roman" w:hAnsi="Bookman Old Style" w:cs="Arial"/>
          <w:szCs w:val="24"/>
        </w:rPr>
        <w:t xml:space="preserve"> skargi</w:t>
      </w:r>
      <w:r w:rsidRPr="00F94A8B">
        <w:rPr>
          <w:rFonts w:ascii="Bookman Old Style" w:eastAsia="Times New Roman" w:hAnsi="Bookman Old Style" w:cs="Arial"/>
          <w:szCs w:val="24"/>
        </w:rPr>
        <w:t xml:space="preserve">, natomiast </w:t>
      </w:r>
      <w:r w:rsidR="00426E60" w:rsidRPr="00D52644">
        <w:rPr>
          <w:rFonts w:ascii="Bookman Old Style" w:eastAsia="Times New Roman" w:hAnsi="Bookman Old Style" w:cs="Arial"/>
          <w:b/>
          <w:szCs w:val="24"/>
        </w:rPr>
        <w:t>3</w:t>
      </w:r>
      <w:r w:rsidR="00D40654" w:rsidRPr="00D52644">
        <w:rPr>
          <w:rFonts w:ascii="Bookman Old Style" w:eastAsia="Times New Roman" w:hAnsi="Bookman Old Style" w:cs="Arial"/>
          <w:b/>
          <w:szCs w:val="24"/>
        </w:rPr>
        <w:t>43</w:t>
      </w:r>
      <w:r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bCs/>
          <w:szCs w:val="24"/>
        </w:rPr>
        <w:t>pism</w:t>
      </w:r>
      <w:r w:rsidR="00F95E52" w:rsidRPr="00F94A8B">
        <w:rPr>
          <w:rFonts w:ascii="Bookman Old Style" w:eastAsia="Times New Roman" w:hAnsi="Bookman Old Style" w:cs="Arial"/>
          <w:bCs/>
          <w:szCs w:val="24"/>
        </w:rPr>
        <w:t>a</w:t>
      </w:r>
      <w:r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bCs/>
          <w:szCs w:val="24"/>
        </w:rPr>
        <w:t>został</w:t>
      </w:r>
      <w:r w:rsidR="00F95E52" w:rsidRPr="00F94A8B">
        <w:rPr>
          <w:rFonts w:ascii="Bookman Old Style" w:eastAsia="Times New Roman" w:hAnsi="Bookman Old Style" w:cs="Arial"/>
          <w:bCs/>
          <w:szCs w:val="24"/>
        </w:rPr>
        <w:t>y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przekazan</w:t>
      </w:r>
      <w:r w:rsidR="00F95E52" w:rsidRPr="00F94A8B">
        <w:rPr>
          <w:rFonts w:ascii="Bookman Old Style" w:eastAsia="Times New Roman" w:hAnsi="Bookman Old Style" w:cs="Arial"/>
          <w:szCs w:val="24"/>
        </w:rPr>
        <w:t>e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>na zasadzie</w:t>
      </w:r>
      <w:r w:rsidRPr="00F94A8B">
        <w:rPr>
          <w:rFonts w:ascii="Bookman Old Style" w:eastAsia="Times New Roman" w:hAnsi="Bookman Old Style" w:cs="Arial"/>
          <w:szCs w:val="24"/>
        </w:rPr>
        <w:t xml:space="preserve"> przepisów </w:t>
      </w:r>
      <w:r w:rsidR="00E06663">
        <w:rPr>
          <w:rFonts w:ascii="Bookman Old Style" w:eastAsia="Times New Roman" w:hAnsi="Bookman Old Style" w:cs="Arial"/>
          <w:szCs w:val="24"/>
        </w:rPr>
        <w:t xml:space="preserve">określonych w </w:t>
      </w:r>
      <w:r w:rsidRPr="00F94A8B">
        <w:rPr>
          <w:rFonts w:ascii="Bookman Old Style" w:eastAsia="Times New Roman" w:hAnsi="Bookman Old Style" w:cs="Arial"/>
          <w:szCs w:val="24"/>
        </w:rPr>
        <w:t xml:space="preserve">art. 232 </w:t>
      </w:r>
      <w:r w:rsidR="00E06663" w:rsidRPr="00E06663">
        <w:rPr>
          <w:rFonts w:ascii="Bookman Old Style" w:eastAsia="Times New Roman" w:hAnsi="Bookman Old Style" w:cs="Arial"/>
          <w:i/>
          <w:szCs w:val="24"/>
        </w:rPr>
        <w:t xml:space="preserve">Kodeksu </w:t>
      </w:r>
      <w:r w:rsidR="00E06663" w:rsidRPr="00E06663">
        <w:rPr>
          <w:rFonts w:ascii="Bookman Old Style" w:eastAsia="Times New Roman" w:hAnsi="Bookman Old Style" w:cs="Arial"/>
          <w:i/>
          <w:szCs w:val="24"/>
        </w:rPr>
        <w:lastRenderedPageBreak/>
        <w:t>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do jednostek Policji szczebla terenowego. Stosownie do art. 231 </w:t>
      </w:r>
      <w:r w:rsidR="00E06663" w:rsidRPr="00E06663">
        <w:rPr>
          <w:rFonts w:ascii="Bookman Old Style" w:eastAsia="Times New Roman" w:hAnsi="Bookman Old Style" w:cs="Arial"/>
          <w:szCs w:val="24"/>
        </w:rPr>
        <w:t>zacytowanej powyżej normy prawnej</w:t>
      </w:r>
      <w:r w:rsidR="00E06663">
        <w:rPr>
          <w:rFonts w:ascii="Bookman Old Style" w:eastAsia="Times New Roman" w:hAnsi="Bookman Old Style" w:cs="Arial"/>
          <w:szCs w:val="24"/>
        </w:rPr>
        <w:t>,</w:t>
      </w:r>
      <w:r w:rsidRPr="00E06663">
        <w:rPr>
          <w:rFonts w:ascii="Bookman Old Style" w:eastAsia="Times New Roman" w:hAnsi="Bookman Old Style" w:cs="Arial"/>
          <w:szCs w:val="24"/>
        </w:rPr>
        <w:t xml:space="preserve"> skargi</w:t>
      </w:r>
      <w:r w:rsidRPr="00F94A8B">
        <w:rPr>
          <w:rFonts w:ascii="Bookman Old Style" w:eastAsia="Times New Roman" w:hAnsi="Bookman Old Style" w:cs="Arial"/>
          <w:szCs w:val="24"/>
        </w:rPr>
        <w:t xml:space="preserve"> i wnioski niedotyczące Policji były również kierowane</w:t>
      </w:r>
      <w:r w:rsidR="00426E60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do właściwych organów, </w:t>
      </w:r>
      <w:r w:rsidR="00E06663"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tym do prokuratur i sądów. </w:t>
      </w:r>
    </w:p>
    <w:p w14:paraId="2C911371" w14:textId="3A9A1616" w:rsidR="00EA3489" w:rsidRPr="00F94A8B" w:rsidRDefault="00EA3489" w:rsidP="00EA3489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Times New Roman"/>
          <w:szCs w:val="24"/>
        </w:rPr>
        <w:tab/>
      </w:r>
      <w:r w:rsidR="00426E60"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 xml:space="preserve">W jednostkach Policji województwa kujawsko – pomorskiego, </w:t>
      </w:r>
      <w:r w:rsidR="00D52644">
        <w:rPr>
          <w:rFonts w:ascii="Bookman Old Style" w:eastAsia="Times New Roman" w:hAnsi="Bookman Old Style" w:cs="Arial"/>
          <w:szCs w:val="24"/>
        </w:rPr>
        <w:t xml:space="preserve">  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tj.: Komendzie Miejskiej Policji w Bydgoszczy, Komendzie Miejskiej Policji </w:t>
      </w:r>
      <w:r w:rsidR="00D52644">
        <w:rPr>
          <w:rFonts w:ascii="Bookman Old Style" w:eastAsia="Times New Roman" w:hAnsi="Bookman Old Style" w:cs="Arial"/>
          <w:szCs w:val="24"/>
        </w:rPr>
        <w:t xml:space="preserve">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Grudziądzu, Komendzie Miejskiej Policji w Toruniu, Komendzie Miejskiej Policji we Włocławku, Komendzie Powiatowej Policji w Aleksandrowie Kujawskim, Komendzie Powiatowej Policji w Brodnicy, Komendzie Powiatowej Policji w Chełmnie, Komendzie Powiatowej Policji w Golubiu – Dobrzyniu, Komendzie Powiatowej Policji w Inowrocławiu, Komendzie Powiatowej Policji </w:t>
      </w:r>
      <w:r w:rsidR="00D52644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Lipnie, Komendzie Powiatowej Policji w Mogilnie, Komendzie Powiatowej Policji Nakle nad Notecią, Komendzie Powiatowej Policji w Radziejowie, Komendzie Powiatowej Policji w Rypinie, Komendzie Powiatowej Policji </w:t>
      </w:r>
      <w:r w:rsidR="00D52644">
        <w:rPr>
          <w:rFonts w:ascii="Bookman Old Style" w:eastAsia="Times New Roman" w:hAnsi="Bookman Old Style" w:cs="Arial"/>
          <w:szCs w:val="24"/>
        </w:rPr>
        <w:t xml:space="preserve">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Sępólnie Krajeńskim, Komendzie Powiatowej Policji w Świeciu, Komendzie Powiatowej Policji w Tucholi, Komendzie Powiatowej Policji w Wąbrzeźnie, Komendzie Powiatowej Policji w Żninie we własnym zakresie łącznie załatwiono </w:t>
      </w:r>
      <w:r w:rsidR="00426E60" w:rsidRPr="00E06663">
        <w:rPr>
          <w:rFonts w:ascii="Bookman Old Style" w:eastAsia="Times New Roman" w:hAnsi="Bookman Old Style" w:cs="Arial"/>
          <w:b/>
          <w:szCs w:val="24"/>
        </w:rPr>
        <w:t>6</w:t>
      </w:r>
      <w:r w:rsidR="00097AE7">
        <w:rPr>
          <w:rFonts w:ascii="Bookman Old Style" w:eastAsia="Times New Roman" w:hAnsi="Bookman Old Style" w:cs="Arial"/>
          <w:b/>
          <w:szCs w:val="24"/>
        </w:rPr>
        <w:t>5</w:t>
      </w:r>
      <w:r w:rsidR="00E724F6">
        <w:rPr>
          <w:rFonts w:ascii="Bookman Old Style" w:eastAsia="Times New Roman" w:hAnsi="Bookman Old Style" w:cs="Arial"/>
          <w:b/>
          <w:szCs w:val="24"/>
        </w:rPr>
        <w:t>6</w:t>
      </w:r>
      <w:r w:rsidRPr="00F94A8B">
        <w:rPr>
          <w:rFonts w:ascii="Bookman Old Style" w:eastAsia="Times New Roman" w:hAnsi="Bookman Old Style" w:cs="Arial"/>
          <w:szCs w:val="24"/>
        </w:rPr>
        <w:t xml:space="preserve"> skarg i wniosków. Powyższa wartość wskazuje na </w:t>
      </w:r>
      <w:r w:rsidR="00790CAD" w:rsidRPr="00F94A8B">
        <w:rPr>
          <w:rFonts w:ascii="Bookman Old Style" w:eastAsia="Times New Roman" w:hAnsi="Bookman Old Style" w:cs="Arial"/>
          <w:szCs w:val="24"/>
        </w:rPr>
        <w:t>zwiększenie</w:t>
      </w:r>
      <w:r w:rsidRPr="00F94A8B">
        <w:rPr>
          <w:rFonts w:ascii="Bookman Old Style" w:eastAsia="Times New Roman" w:hAnsi="Bookman Old Style" w:cs="Arial"/>
          <w:szCs w:val="24"/>
        </w:rPr>
        <w:t xml:space="preserve"> ilości </w:t>
      </w:r>
      <w:r w:rsidR="00F95E52" w:rsidRPr="00F94A8B">
        <w:rPr>
          <w:rFonts w:ascii="Bookman Old Style" w:eastAsia="Times New Roman" w:hAnsi="Bookman Old Style" w:cs="Arial"/>
          <w:szCs w:val="24"/>
        </w:rPr>
        <w:t xml:space="preserve">pism </w:t>
      </w:r>
      <w:r w:rsidRPr="00F94A8B">
        <w:rPr>
          <w:rFonts w:ascii="Bookman Old Style" w:eastAsia="Times New Roman" w:hAnsi="Bookman Old Style" w:cs="Arial"/>
          <w:szCs w:val="24"/>
        </w:rPr>
        <w:t>wpływających</w:t>
      </w:r>
      <w:r w:rsidR="00426E60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F95E52" w:rsidRPr="00F94A8B">
        <w:rPr>
          <w:rFonts w:ascii="Bookman Old Style" w:eastAsia="Times New Roman" w:hAnsi="Bookman Old Style" w:cs="Arial"/>
          <w:szCs w:val="24"/>
        </w:rPr>
        <w:t xml:space="preserve">do jednostek Policji </w:t>
      </w:r>
      <w:r w:rsidRPr="00F94A8B">
        <w:rPr>
          <w:rFonts w:ascii="Bookman Old Style" w:eastAsia="Times New Roman" w:hAnsi="Bookman Old Style" w:cs="Arial"/>
          <w:szCs w:val="24"/>
        </w:rPr>
        <w:t xml:space="preserve">w odniesieniu do danych z roku ubiegłego </w:t>
      </w:r>
      <w:r w:rsidR="00D52644">
        <w:rPr>
          <w:rFonts w:ascii="Bookman Old Style" w:eastAsia="Times New Roman" w:hAnsi="Bookman Old Style" w:cs="Arial"/>
          <w:szCs w:val="24"/>
        </w:rPr>
        <w:t xml:space="preserve">        </w:t>
      </w:r>
      <w:r w:rsidRPr="00F94A8B">
        <w:rPr>
          <w:rFonts w:ascii="Bookman Old Style" w:eastAsia="Times New Roman" w:hAnsi="Bookman Old Style" w:cs="Arial"/>
          <w:szCs w:val="24"/>
        </w:rPr>
        <w:t xml:space="preserve">o </w:t>
      </w:r>
      <w:r w:rsidR="00097AE7">
        <w:rPr>
          <w:rFonts w:ascii="Bookman Old Style" w:eastAsia="Times New Roman" w:hAnsi="Bookman Old Style" w:cs="Arial"/>
          <w:b/>
          <w:szCs w:val="24"/>
        </w:rPr>
        <w:t>4</w:t>
      </w:r>
      <w:r w:rsidR="00E724F6">
        <w:rPr>
          <w:rFonts w:ascii="Bookman Old Style" w:eastAsia="Times New Roman" w:hAnsi="Bookman Old Style" w:cs="Arial"/>
          <w:b/>
          <w:szCs w:val="24"/>
        </w:rPr>
        <w:t>4</w:t>
      </w:r>
      <w:r w:rsidRPr="00F94A8B">
        <w:rPr>
          <w:rFonts w:ascii="Bookman Old Style" w:eastAsia="Times New Roman" w:hAnsi="Bookman Old Style" w:cs="Arial"/>
          <w:szCs w:val="24"/>
        </w:rPr>
        <w:t xml:space="preserve"> pism</w:t>
      </w:r>
      <w:r w:rsidR="00426E60" w:rsidRPr="00F94A8B">
        <w:rPr>
          <w:rFonts w:ascii="Bookman Old Style" w:eastAsia="Times New Roman" w:hAnsi="Bookman Old Style" w:cs="Arial"/>
          <w:szCs w:val="24"/>
        </w:rPr>
        <w:t>a</w:t>
      </w:r>
      <w:r w:rsidRPr="00F94A8B">
        <w:rPr>
          <w:rFonts w:ascii="Bookman Old Style" w:eastAsia="Times New Roman" w:hAnsi="Bookman Old Style" w:cs="Arial"/>
          <w:szCs w:val="24"/>
        </w:rPr>
        <w:t xml:space="preserve"> tj. </w:t>
      </w:r>
      <w:r w:rsidR="00097AE7">
        <w:rPr>
          <w:rFonts w:ascii="Bookman Old Style" w:eastAsia="Times New Roman" w:hAnsi="Bookman Old Style" w:cs="Arial"/>
          <w:b/>
          <w:szCs w:val="24"/>
        </w:rPr>
        <w:t>7,</w:t>
      </w:r>
      <w:r w:rsidR="00E724F6">
        <w:rPr>
          <w:rFonts w:ascii="Bookman Old Style" w:eastAsia="Times New Roman" w:hAnsi="Bookman Old Style" w:cs="Arial"/>
          <w:b/>
          <w:szCs w:val="24"/>
        </w:rPr>
        <w:t>19</w:t>
      </w:r>
      <w:r w:rsidRPr="00E06663">
        <w:rPr>
          <w:rFonts w:ascii="Bookman Old Style" w:eastAsia="Times New Roman" w:hAnsi="Bookman Old Style" w:cs="Arial"/>
          <w:b/>
          <w:szCs w:val="24"/>
        </w:rPr>
        <w:t>%,</w:t>
      </w:r>
      <w:r w:rsidRPr="00F94A8B">
        <w:rPr>
          <w:rFonts w:ascii="Bookman Old Style" w:eastAsia="Times New Roman" w:hAnsi="Bookman Old Style" w:cs="Arial"/>
          <w:szCs w:val="24"/>
        </w:rPr>
        <w:t xml:space="preserve"> bowiem w roku ubiegłym odnotowano ich </w:t>
      </w:r>
      <w:r w:rsidR="00790CAD" w:rsidRPr="00E06663">
        <w:rPr>
          <w:rFonts w:ascii="Bookman Old Style" w:eastAsia="Times New Roman" w:hAnsi="Bookman Old Style" w:cs="Arial"/>
          <w:b/>
          <w:szCs w:val="24"/>
        </w:rPr>
        <w:t>612</w:t>
      </w:r>
      <w:r w:rsidRPr="00F94A8B">
        <w:rPr>
          <w:rFonts w:ascii="Bookman Old Style" w:eastAsia="Times New Roman" w:hAnsi="Bookman Old Style" w:cs="Arial"/>
          <w:szCs w:val="24"/>
        </w:rPr>
        <w:t xml:space="preserve">.   </w:t>
      </w:r>
    </w:p>
    <w:p w14:paraId="2277FF5A" w14:textId="5E8EF0BB" w:rsidR="00A038AE" w:rsidRPr="00F94A8B" w:rsidRDefault="00AB77AF" w:rsidP="00D52644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D52644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>W dzie</w:t>
      </w:r>
      <w:r w:rsidR="00D932C8" w:rsidRPr="00F94A8B">
        <w:rPr>
          <w:rFonts w:ascii="Bookman Old Style" w:eastAsia="Times New Roman" w:hAnsi="Bookman Old Style" w:cs="Arial"/>
          <w:szCs w:val="24"/>
        </w:rPr>
        <w:t>sięciu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jednostkach Policji garnizonu kujawsko – pomorskiego odnotowano wzrost ilości skarg i wniosków:</w:t>
      </w:r>
    </w:p>
    <w:p w14:paraId="708BEF57" w14:textId="640BF2D2" w:rsidR="00C336C8" w:rsidRPr="00B507FE" w:rsidRDefault="00EA3489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KMP w Bydgoszczy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 xml:space="preserve">– zarejestrowano </w:t>
      </w:r>
      <w:r w:rsidR="00D52644" w:rsidRPr="00B507FE">
        <w:rPr>
          <w:rFonts w:ascii="Bookman Old Style" w:eastAsia="Times New Roman" w:hAnsi="Bookman Old Style" w:cs="Arial"/>
          <w:szCs w:val="24"/>
        </w:rPr>
        <w:t>2</w:t>
      </w:r>
      <w:r w:rsidR="004A0135">
        <w:rPr>
          <w:rFonts w:ascii="Bookman Old Style" w:eastAsia="Times New Roman" w:hAnsi="Bookman Old Style" w:cs="Arial"/>
          <w:szCs w:val="24"/>
        </w:rPr>
        <w:t>42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skarg</w:t>
      </w:r>
      <w:r w:rsidR="00E06663">
        <w:rPr>
          <w:rFonts w:ascii="Bookman Old Style" w:eastAsia="Times New Roman" w:hAnsi="Bookman Old Style" w:cs="Arial"/>
          <w:szCs w:val="24"/>
        </w:rPr>
        <w:t>i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(w 2020 roku odnotowano </w:t>
      </w:r>
      <w:r w:rsidR="0017772B" w:rsidRPr="00B507FE">
        <w:rPr>
          <w:rFonts w:ascii="Bookman Old Style" w:eastAsia="Times New Roman" w:hAnsi="Bookman Old Style" w:cs="Arial"/>
          <w:szCs w:val="24"/>
        </w:rPr>
        <w:t>2</w:t>
      </w:r>
      <w:r w:rsidR="00626970">
        <w:rPr>
          <w:rFonts w:ascii="Bookman Old Style" w:eastAsia="Times New Roman" w:hAnsi="Bookman Old Style" w:cs="Arial"/>
          <w:szCs w:val="24"/>
        </w:rPr>
        <w:t>07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skarg</w:t>
      </w:r>
      <w:r w:rsidR="00097AE7">
        <w:rPr>
          <w:rFonts w:ascii="Bookman Old Style" w:eastAsia="Times New Roman" w:hAnsi="Bookman Old Style" w:cs="Arial"/>
          <w:szCs w:val="24"/>
        </w:rPr>
        <w:t>)</w:t>
      </w:r>
      <w:r w:rsidRPr="00B507FE">
        <w:rPr>
          <w:rFonts w:ascii="Bookman Old Style" w:eastAsia="Times New Roman" w:hAnsi="Bookman Old Style" w:cs="Arial"/>
          <w:szCs w:val="24"/>
        </w:rPr>
        <w:t xml:space="preserve">, </w:t>
      </w:r>
      <w:r w:rsidR="00B507FE" w:rsidRPr="00B507FE">
        <w:rPr>
          <w:rFonts w:ascii="Bookman Old Style" w:eastAsia="Times New Roman" w:hAnsi="Bookman Old Style" w:cs="Arial"/>
          <w:szCs w:val="24"/>
        </w:rPr>
        <w:t>wzrost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550609" w:rsidRPr="00B507FE">
        <w:rPr>
          <w:rFonts w:ascii="Bookman Old Style" w:eastAsia="Times New Roman" w:hAnsi="Bookman Old Style" w:cs="Arial"/>
          <w:szCs w:val="24"/>
        </w:rPr>
        <w:t>o 22,2</w:t>
      </w:r>
      <w:r w:rsidRPr="00B507FE">
        <w:rPr>
          <w:rFonts w:ascii="Bookman Old Style" w:eastAsia="Times New Roman" w:hAnsi="Bookman Old Style" w:cs="Arial"/>
          <w:szCs w:val="24"/>
        </w:rPr>
        <w:t xml:space="preserve"> %,</w:t>
      </w:r>
    </w:p>
    <w:p w14:paraId="0B550C9E" w14:textId="384F7C6A" w:rsidR="00550609" w:rsidRPr="00B507FE" w:rsidRDefault="00550609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b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 xml:space="preserve">KMP w Grudziądzu </w:t>
      </w:r>
      <w:r w:rsidR="00E06663" w:rsidRPr="00E06663">
        <w:rPr>
          <w:rFonts w:ascii="Bookman Old Style" w:eastAsia="Times New Roman" w:hAnsi="Bookman Old Style" w:cs="Arial"/>
          <w:szCs w:val="24"/>
        </w:rPr>
        <w:t>-</w:t>
      </w:r>
      <w:r w:rsidR="00E06663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E06663" w:rsidRPr="00E06663">
        <w:rPr>
          <w:rFonts w:ascii="Bookman Old Style" w:eastAsia="Times New Roman" w:hAnsi="Bookman Old Style" w:cs="Arial"/>
          <w:szCs w:val="24"/>
        </w:rPr>
        <w:t>zarejestrowano</w:t>
      </w:r>
      <w:r w:rsidR="00E06663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626970">
        <w:rPr>
          <w:rFonts w:ascii="Bookman Old Style" w:eastAsia="Times New Roman" w:hAnsi="Bookman Old Style" w:cs="Arial"/>
          <w:szCs w:val="24"/>
        </w:rPr>
        <w:t>69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skarg (w 2020 roku odnotowano </w:t>
      </w:r>
      <w:r w:rsidR="00626970">
        <w:rPr>
          <w:rFonts w:ascii="Bookman Old Style" w:eastAsia="Times New Roman" w:hAnsi="Bookman Old Style" w:cs="Arial"/>
          <w:szCs w:val="24"/>
        </w:rPr>
        <w:t>40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Pr="00B507FE">
        <w:rPr>
          <w:rFonts w:ascii="Bookman Old Style" w:eastAsia="Times New Roman" w:hAnsi="Bookman Old Style" w:cs="Arial"/>
          <w:szCs w:val="24"/>
        </w:rPr>
        <w:t>,</w:t>
      </w:r>
      <w:r w:rsidR="00E06663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>wzrost</w:t>
      </w:r>
      <w:r w:rsidRPr="00B507FE">
        <w:rPr>
          <w:rFonts w:ascii="Bookman Old Style" w:eastAsia="Times New Roman" w:hAnsi="Bookman Old Style" w:cs="Arial"/>
          <w:szCs w:val="24"/>
        </w:rPr>
        <w:t xml:space="preserve"> o 72,5 %,</w:t>
      </w:r>
    </w:p>
    <w:p w14:paraId="4B99F339" w14:textId="00D6FE5B" w:rsidR="00550609" w:rsidRPr="00B507FE" w:rsidRDefault="00550609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b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KMP w Toruniu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B507FE">
        <w:rPr>
          <w:rFonts w:ascii="Bookman Old Style" w:eastAsia="Times New Roman" w:hAnsi="Bookman Old Style" w:cs="Arial"/>
          <w:szCs w:val="24"/>
        </w:rPr>
        <w:t>6</w:t>
      </w:r>
      <w:r w:rsidR="004A0135">
        <w:rPr>
          <w:rFonts w:ascii="Bookman Old Style" w:eastAsia="Times New Roman" w:hAnsi="Bookman Old Style" w:cs="Arial"/>
          <w:szCs w:val="24"/>
        </w:rPr>
        <w:t>3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skarg (w 2020 roku odnotowano </w:t>
      </w:r>
      <w:r w:rsidRPr="00B507FE">
        <w:rPr>
          <w:rFonts w:ascii="Bookman Old Style" w:eastAsia="Times New Roman" w:hAnsi="Bookman Old Style" w:cs="Arial"/>
          <w:szCs w:val="24"/>
        </w:rPr>
        <w:t>6</w:t>
      </w:r>
      <w:r w:rsidR="00626970">
        <w:rPr>
          <w:rFonts w:ascii="Bookman Old Style" w:eastAsia="Times New Roman" w:hAnsi="Bookman Old Style" w:cs="Arial"/>
          <w:szCs w:val="24"/>
        </w:rPr>
        <w:t>0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Pr="00B507FE">
        <w:rPr>
          <w:rFonts w:ascii="Bookman Old Style" w:eastAsia="Times New Roman" w:hAnsi="Bookman Old Style" w:cs="Arial"/>
          <w:szCs w:val="24"/>
        </w:rPr>
        <w:t xml:space="preserve">, </w:t>
      </w:r>
      <w:r w:rsidR="00B507FE" w:rsidRPr="00B507FE">
        <w:rPr>
          <w:rFonts w:ascii="Bookman Old Style" w:eastAsia="Times New Roman" w:hAnsi="Bookman Old Style" w:cs="Arial"/>
          <w:szCs w:val="24"/>
        </w:rPr>
        <w:t>wzrost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Pr="00B507FE">
        <w:rPr>
          <w:rFonts w:ascii="Bookman Old Style" w:eastAsia="Times New Roman" w:hAnsi="Bookman Old Style" w:cs="Arial"/>
          <w:szCs w:val="24"/>
        </w:rPr>
        <w:t>o 13,3 %,</w:t>
      </w:r>
    </w:p>
    <w:p w14:paraId="4526F675" w14:textId="428A7145" w:rsidR="007A6388" w:rsidRPr="00B507FE" w:rsidRDefault="007A6388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b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KPP w Brodnicy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B507FE">
        <w:rPr>
          <w:rFonts w:ascii="Bookman Old Style" w:eastAsia="Times New Roman" w:hAnsi="Bookman Old Style" w:cs="Arial"/>
          <w:szCs w:val="24"/>
        </w:rPr>
        <w:t>1</w:t>
      </w:r>
      <w:r w:rsidR="004A0135">
        <w:rPr>
          <w:rFonts w:ascii="Bookman Old Style" w:eastAsia="Times New Roman" w:hAnsi="Bookman Old Style" w:cs="Arial"/>
          <w:szCs w:val="24"/>
        </w:rPr>
        <w:t>6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 (w 2020 roku odnotowano </w:t>
      </w:r>
      <w:r w:rsidRPr="00B507FE">
        <w:rPr>
          <w:rFonts w:ascii="Bookman Old Style" w:eastAsia="Times New Roman" w:hAnsi="Bookman Old Style" w:cs="Arial"/>
          <w:szCs w:val="24"/>
        </w:rPr>
        <w:t>1</w:t>
      </w:r>
      <w:r w:rsidR="00626970">
        <w:rPr>
          <w:rFonts w:ascii="Bookman Old Style" w:eastAsia="Times New Roman" w:hAnsi="Bookman Old Style" w:cs="Arial"/>
          <w:szCs w:val="24"/>
        </w:rPr>
        <w:t>4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Pr="00B507FE">
        <w:rPr>
          <w:rFonts w:ascii="Bookman Old Style" w:eastAsia="Times New Roman" w:hAnsi="Bookman Old Style" w:cs="Arial"/>
          <w:szCs w:val="24"/>
        </w:rPr>
        <w:t xml:space="preserve">,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wzrost </w:t>
      </w:r>
      <w:r w:rsidRPr="00B507FE">
        <w:rPr>
          <w:rFonts w:ascii="Bookman Old Style" w:eastAsia="Times New Roman" w:hAnsi="Bookman Old Style" w:cs="Arial"/>
          <w:szCs w:val="24"/>
        </w:rPr>
        <w:t>o 7,14 %,</w:t>
      </w:r>
    </w:p>
    <w:p w14:paraId="78BB9024" w14:textId="420F0383" w:rsidR="00C336C8" w:rsidRPr="00B507FE" w:rsidRDefault="006D71CC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</w:t>
      </w:r>
      <w:r w:rsidR="00993B82" w:rsidRPr="00B507FE">
        <w:rPr>
          <w:rFonts w:ascii="Bookman Old Style" w:hAnsi="Bookman Old Style" w:cs="Arial"/>
          <w:b/>
          <w:szCs w:val="24"/>
        </w:rPr>
        <w:t xml:space="preserve"> w Inowrocławiu</w:t>
      </w:r>
      <w:r w:rsidR="00E06663">
        <w:rPr>
          <w:rFonts w:ascii="Bookman Old Style" w:hAnsi="Bookman Old Style" w:cs="Arial"/>
          <w:szCs w:val="24"/>
        </w:rPr>
        <w:t xml:space="preserve"> - zarejestrowano</w:t>
      </w:r>
      <w:r w:rsidR="00993B82" w:rsidRPr="00B507FE">
        <w:rPr>
          <w:rFonts w:ascii="Bookman Old Style" w:hAnsi="Bookman Old Style" w:cs="Arial"/>
          <w:b/>
          <w:szCs w:val="24"/>
        </w:rPr>
        <w:t xml:space="preserve"> </w:t>
      </w:r>
      <w:r w:rsidR="00626970">
        <w:rPr>
          <w:rFonts w:ascii="Bookman Old Style" w:hAnsi="Bookman Old Style" w:cs="Arial"/>
          <w:szCs w:val="24"/>
        </w:rPr>
        <w:t>53</w:t>
      </w:r>
      <w:r w:rsidR="00B507FE" w:rsidRPr="00B507FE">
        <w:rPr>
          <w:rFonts w:ascii="Bookman Old Style" w:hAnsi="Bookman Old Style" w:cs="Arial"/>
          <w:szCs w:val="24"/>
        </w:rPr>
        <w:t xml:space="preserve"> skarg</w:t>
      </w:r>
      <w:r w:rsidR="00E06663">
        <w:rPr>
          <w:rFonts w:ascii="Bookman Old Style" w:hAnsi="Bookman Old Style" w:cs="Arial"/>
          <w:szCs w:val="24"/>
        </w:rPr>
        <w:t>i</w:t>
      </w:r>
      <w:r w:rsidR="00B507FE" w:rsidRPr="00B507FE">
        <w:rPr>
          <w:rFonts w:ascii="Bookman Old Style" w:hAnsi="Bookman Old Style" w:cs="Arial"/>
          <w:szCs w:val="24"/>
        </w:rPr>
        <w:t xml:space="preserve"> (w 2020 roku odnotowano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993B82" w:rsidRPr="00B507FE">
        <w:rPr>
          <w:rFonts w:ascii="Bookman Old Style" w:hAnsi="Bookman Old Style" w:cs="Arial"/>
          <w:szCs w:val="24"/>
        </w:rPr>
        <w:t>3</w:t>
      </w:r>
      <w:r w:rsidR="00626970">
        <w:rPr>
          <w:rFonts w:ascii="Bookman Old Style" w:hAnsi="Bookman Old Style" w:cs="Arial"/>
          <w:szCs w:val="24"/>
        </w:rPr>
        <w:t>5</w:t>
      </w:r>
      <w:r w:rsidR="00B507FE" w:rsidRPr="00B507FE">
        <w:rPr>
          <w:rFonts w:ascii="Bookman Old Style" w:hAnsi="Bookman Old Style" w:cs="Arial"/>
          <w:szCs w:val="24"/>
        </w:rPr>
        <w:t xml:space="preserve"> skarg</w:t>
      </w:r>
      <w:r w:rsidRPr="00B507FE">
        <w:rPr>
          <w:rFonts w:ascii="Bookman Old Style" w:hAnsi="Bookman Old Style" w:cs="Arial"/>
          <w:szCs w:val="24"/>
        </w:rPr>
        <w:t>,</w:t>
      </w:r>
      <w:r w:rsidR="00B507FE" w:rsidRPr="00B507FE">
        <w:rPr>
          <w:rFonts w:ascii="Bookman Old Style" w:hAnsi="Bookman Old Style" w:cs="Arial"/>
          <w:szCs w:val="24"/>
        </w:rPr>
        <w:t xml:space="preserve"> wzrost o </w:t>
      </w:r>
      <w:r w:rsidRPr="00B507FE">
        <w:rPr>
          <w:rFonts w:ascii="Bookman Old Style" w:hAnsi="Bookman Old Style" w:cs="Arial"/>
          <w:szCs w:val="24"/>
        </w:rPr>
        <w:t xml:space="preserve">ponad </w:t>
      </w:r>
      <w:r w:rsidR="001F53B9" w:rsidRPr="00B507FE">
        <w:rPr>
          <w:rFonts w:ascii="Bookman Old Style" w:hAnsi="Bookman Old Style" w:cs="Arial"/>
          <w:szCs w:val="24"/>
        </w:rPr>
        <w:t>5</w:t>
      </w:r>
      <w:r w:rsidRPr="00B507FE">
        <w:rPr>
          <w:rFonts w:ascii="Bookman Old Style" w:hAnsi="Bookman Old Style" w:cs="Arial"/>
          <w:szCs w:val="24"/>
        </w:rPr>
        <w:t>1</w:t>
      </w:r>
      <w:r w:rsidR="000003F4" w:rsidRPr="00B507FE">
        <w:rPr>
          <w:rFonts w:ascii="Bookman Old Style" w:hAnsi="Bookman Old Style" w:cs="Arial"/>
          <w:szCs w:val="24"/>
        </w:rPr>
        <w:t xml:space="preserve">,4 </w:t>
      </w:r>
      <w:r w:rsidRPr="00B507FE">
        <w:rPr>
          <w:rFonts w:ascii="Bookman Old Style" w:hAnsi="Bookman Old Style" w:cs="Arial"/>
          <w:szCs w:val="24"/>
        </w:rPr>
        <w:t>%,</w:t>
      </w:r>
    </w:p>
    <w:p w14:paraId="49C6C5A2" w14:textId="3195B022" w:rsidR="004D5CF7" w:rsidRPr="00B507FE" w:rsidRDefault="004D5CF7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lastRenderedPageBreak/>
        <w:t>KPP w Rypinie</w:t>
      </w:r>
      <w:r w:rsidR="00E06663"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 w:rsidR="00626970">
        <w:rPr>
          <w:rFonts w:ascii="Bookman Old Style" w:hAnsi="Bookman Old Style" w:cs="Arial"/>
          <w:szCs w:val="24"/>
        </w:rPr>
        <w:t>9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B507FE" w:rsidRPr="00B507FE">
        <w:rPr>
          <w:rFonts w:ascii="Bookman Old Style" w:hAnsi="Bookman Old Style" w:cs="Arial"/>
          <w:szCs w:val="24"/>
        </w:rPr>
        <w:t xml:space="preserve">skarg (w 2020 roku odnotowano </w:t>
      </w:r>
      <w:r w:rsidR="00E06663">
        <w:rPr>
          <w:rFonts w:ascii="Bookman Old Style" w:hAnsi="Bookman Old Style" w:cs="Arial"/>
          <w:szCs w:val="24"/>
        </w:rPr>
        <w:t xml:space="preserve">                  </w:t>
      </w:r>
      <w:r w:rsidR="00626970">
        <w:rPr>
          <w:rFonts w:ascii="Bookman Old Style" w:hAnsi="Bookman Old Style" w:cs="Arial"/>
          <w:szCs w:val="24"/>
        </w:rPr>
        <w:t>7</w:t>
      </w:r>
      <w:r w:rsidR="00B507FE" w:rsidRPr="00B507FE">
        <w:rPr>
          <w:rFonts w:ascii="Bookman Old Style" w:hAnsi="Bookman Old Style" w:cs="Arial"/>
          <w:szCs w:val="24"/>
        </w:rPr>
        <w:t xml:space="preserve"> skarg)</w:t>
      </w:r>
      <w:r w:rsidRPr="00B507FE">
        <w:rPr>
          <w:rFonts w:ascii="Bookman Old Style" w:hAnsi="Bookman Old Style" w:cs="Arial"/>
          <w:szCs w:val="24"/>
        </w:rPr>
        <w:t>,</w:t>
      </w:r>
      <w:r w:rsidR="00B507FE" w:rsidRPr="00B507FE">
        <w:rPr>
          <w:rFonts w:ascii="Bookman Old Style" w:hAnsi="Bookman Old Style" w:cs="Arial"/>
          <w:szCs w:val="24"/>
        </w:rPr>
        <w:t xml:space="preserve"> wzrost </w:t>
      </w:r>
      <w:r w:rsidR="000E4C85" w:rsidRPr="00B507FE">
        <w:rPr>
          <w:rFonts w:ascii="Bookman Old Style" w:hAnsi="Bookman Old Style" w:cs="Arial"/>
          <w:szCs w:val="24"/>
        </w:rPr>
        <w:t xml:space="preserve">o </w:t>
      </w:r>
      <w:r w:rsidR="00464B81">
        <w:rPr>
          <w:rFonts w:ascii="Bookman Old Style" w:hAnsi="Bookman Old Style" w:cs="Arial"/>
          <w:szCs w:val="24"/>
        </w:rPr>
        <w:t>28,57</w:t>
      </w:r>
      <w:r w:rsidR="000E4C85" w:rsidRPr="00B507FE">
        <w:rPr>
          <w:rFonts w:ascii="Bookman Old Style" w:hAnsi="Bookman Old Style" w:cs="Arial"/>
          <w:szCs w:val="24"/>
        </w:rPr>
        <w:t xml:space="preserve"> %,</w:t>
      </w:r>
    </w:p>
    <w:p w14:paraId="22D00FCB" w14:textId="2426FE1F" w:rsidR="000E4C85" w:rsidRPr="00B507FE" w:rsidRDefault="000E4C85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 w Sępólnie Krajeńskim</w:t>
      </w:r>
      <w:r w:rsidR="00E06663"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 w:rsidR="00626970">
        <w:rPr>
          <w:rFonts w:ascii="Bookman Old Style" w:hAnsi="Bookman Old Style" w:cs="Arial"/>
          <w:szCs w:val="24"/>
        </w:rPr>
        <w:t>1</w:t>
      </w:r>
      <w:r w:rsidR="004A0135">
        <w:rPr>
          <w:rFonts w:ascii="Bookman Old Style" w:hAnsi="Bookman Old Style" w:cs="Arial"/>
          <w:szCs w:val="24"/>
        </w:rPr>
        <w:t>1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B507FE" w:rsidRPr="00B507FE">
        <w:rPr>
          <w:rFonts w:ascii="Bookman Old Style" w:hAnsi="Bookman Old Style" w:cs="Arial"/>
          <w:szCs w:val="24"/>
        </w:rPr>
        <w:t xml:space="preserve">skarg (w 2020 roku odnotowano </w:t>
      </w:r>
      <w:r w:rsidR="00626970">
        <w:rPr>
          <w:rFonts w:ascii="Bookman Old Style" w:hAnsi="Bookman Old Style" w:cs="Arial"/>
          <w:szCs w:val="24"/>
        </w:rPr>
        <w:t>9</w:t>
      </w:r>
      <w:r w:rsidR="00B507FE" w:rsidRPr="00B507FE">
        <w:rPr>
          <w:rFonts w:ascii="Bookman Old Style" w:hAnsi="Bookman Old Style" w:cs="Arial"/>
          <w:szCs w:val="24"/>
        </w:rPr>
        <w:t xml:space="preserve"> skarg)</w:t>
      </w:r>
      <w:r w:rsidRPr="00B507FE">
        <w:rPr>
          <w:rFonts w:ascii="Bookman Old Style" w:hAnsi="Bookman Old Style" w:cs="Arial"/>
          <w:szCs w:val="24"/>
        </w:rPr>
        <w:t xml:space="preserve">, </w:t>
      </w:r>
      <w:r w:rsidR="00B507FE" w:rsidRPr="00B507FE">
        <w:rPr>
          <w:rFonts w:ascii="Bookman Old Style" w:hAnsi="Bookman Old Style" w:cs="Arial"/>
          <w:szCs w:val="24"/>
        </w:rPr>
        <w:t xml:space="preserve">wzrost </w:t>
      </w:r>
      <w:r w:rsidRPr="00B507FE">
        <w:rPr>
          <w:rFonts w:ascii="Bookman Old Style" w:hAnsi="Bookman Old Style" w:cs="Arial"/>
          <w:szCs w:val="24"/>
        </w:rPr>
        <w:t>o 11,1 %,</w:t>
      </w:r>
    </w:p>
    <w:p w14:paraId="6D546D51" w14:textId="550686F7" w:rsidR="000E4C85" w:rsidRPr="00B507FE" w:rsidRDefault="000E4C85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 w Świeciu</w:t>
      </w:r>
      <w:r w:rsidR="00E06663"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 w:rsidR="00626970">
        <w:rPr>
          <w:rFonts w:ascii="Bookman Old Style" w:hAnsi="Bookman Old Style" w:cs="Arial"/>
          <w:szCs w:val="24"/>
        </w:rPr>
        <w:t>3</w:t>
      </w:r>
      <w:r w:rsidR="004A0135">
        <w:rPr>
          <w:rFonts w:ascii="Bookman Old Style" w:hAnsi="Bookman Old Style" w:cs="Arial"/>
          <w:szCs w:val="24"/>
        </w:rPr>
        <w:t>2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B507FE" w:rsidRPr="00B507FE">
        <w:rPr>
          <w:rFonts w:ascii="Bookman Old Style" w:hAnsi="Bookman Old Style" w:cs="Arial"/>
          <w:szCs w:val="24"/>
        </w:rPr>
        <w:t>skarg</w:t>
      </w:r>
      <w:r w:rsidR="00557F16">
        <w:rPr>
          <w:rFonts w:ascii="Bookman Old Style" w:hAnsi="Bookman Old Style" w:cs="Arial"/>
          <w:szCs w:val="24"/>
        </w:rPr>
        <w:t>i</w:t>
      </w:r>
      <w:r w:rsidR="00B507FE" w:rsidRPr="00B507FE">
        <w:rPr>
          <w:rFonts w:ascii="Bookman Old Style" w:hAnsi="Bookman Old Style" w:cs="Arial"/>
          <w:szCs w:val="24"/>
        </w:rPr>
        <w:t xml:space="preserve"> (w 2020 roku odnotowano </w:t>
      </w:r>
      <w:r w:rsidR="00E06663">
        <w:rPr>
          <w:rFonts w:ascii="Bookman Old Style" w:hAnsi="Bookman Old Style" w:cs="Arial"/>
          <w:szCs w:val="24"/>
        </w:rPr>
        <w:t xml:space="preserve">  </w:t>
      </w:r>
      <w:r w:rsidR="00626970">
        <w:rPr>
          <w:rFonts w:ascii="Bookman Old Style" w:hAnsi="Bookman Old Style" w:cs="Arial"/>
          <w:szCs w:val="24"/>
        </w:rPr>
        <w:t>29</w:t>
      </w:r>
      <w:r w:rsidR="00B507FE" w:rsidRPr="00B507FE">
        <w:rPr>
          <w:rFonts w:ascii="Bookman Old Style" w:hAnsi="Bookman Old Style" w:cs="Arial"/>
          <w:szCs w:val="24"/>
        </w:rPr>
        <w:t xml:space="preserve"> skarg)</w:t>
      </w:r>
      <w:r w:rsidRPr="00B507FE">
        <w:rPr>
          <w:rFonts w:ascii="Bookman Old Style" w:hAnsi="Bookman Old Style" w:cs="Arial"/>
          <w:szCs w:val="24"/>
        </w:rPr>
        <w:t xml:space="preserve">, </w:t>
      </w:r>
      <w:r w:rsidR="00B507FE" w:rsidRPr="00B507FE">
        <w:rPr>
          <w:rFonts w:ascii="Bookman Old Style" w:hAnsi="Bookman Old Style" w:cs="Arial"/>
          <w:szCs w:val="24"/>
        </w:rPr>
        <w:t xml:space="preserve">wzrost o </w:t>
      </w:r>
      <w:r w:rsidRPr="00B507FE">
        <w:rPr>
          <w:rFonts w:ascii="Bookman Old Style" w:hAnsi="Bookman Old Style" w:cs="Arial"/>
          <w:szCs w:val="24"/>
        </w:rPr>
        <w:t>6,89 %,</w:t>
      </w:r>
    </w:p>
    <w:p w14:paraId="2D0EB764" w14:textId="1717DDD3" w:rsidR="00C336C8" w:rsidRPr="00B507FE" w:rsidRDefault="00EA3489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KPP w Tucholi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szCs w:val="24"/>
        </w:rPr>
        <w:t xml:space="preserve"> 1</w:t>
      </w:r>
      <w:r w:rsidR="00626970">
        <w:rPr>
          <w:rFonts w:ascii="Bookman Old Style" w:eastAsia="Times New Roman" w:hAnsi="Bookman Old Style" w:cs="Arial"/>
          <w:szCs w:val="24"/>
        </w:rPr>
        <w:t>5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skarg (w 2020 roku odnotowano </w:t>
      </w:r>
      <w:r w:rsidR="00E06663">
        <w:rPr>
          <w:rFonts w:ascii="Bookman Old Style" w:eastAsia="Times New Roman" w:hAnsi="Bookman Old Style" w:cs="Arial"/>
          <w:szCs w:val="24"/>
        </w:rPr>
        <w:t xml:space="preserve"> </w:t>
      </w:r>
      <w:r w:rsidRPr="00B507FE">
        <w:rPr>
          <w:rFonts w:ascii="Bookman Old Style" w:eastAsia="Times New Roman" w:hAnsi="Bookman Old Style" w:cs="Arial"/>
          <w:szCs w:val="24"/>
        </w:rPr>
        <w:t>1</w:t>
      </w:r>
      <w:r w:rsidR="00626970">
        <w:rPr>
          <w:rFonts w:ascii="Bookman Old Style" w:eastAsia="Times New Roman" w:hAnsi="Bookman Old Style" w:cs="Arial"/>
          <w:szCs w:val="24"/>
        </w:rPr>
        <w:t>3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Pr="00B507FE">
        <w:rPr>
          <w:rFonts w:ascii="Bookman Old Style" w:eastAsia="Times New Roman" w:hAnsi="Bookman Old Style" w:cs="Arial"/>
          <w:szCs w:val="24"/>
        </w:rPr>
        <w:t>,</w:t>
      </w:r>
      <w:r w:rsidR="00E06663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wzrost </w:t>
      </w:r>
      <w:r w:rsidRPr="00B507FE">
        <w:rPr>
          <w:rFonts w:ascii="Bookman Old Style" w:eastAsia="Times New Roman" w:hAnsi="Bookman Old Style" w:cs="Arial"/>
          <w:szCs w:val="24"/>
        </w:rPr>
        <w:t xml:space="preserve">o </w:t>
      </w:r>
      <w:r w:rsidR="00525746" w:rsidRPr="00B507FE">
        <w:rPr>
          <w:rFonts w:ascii="Bookman Old Style" w:eastAsia="Times New Roman" w:hAnsi="Bookman Old Style" w:cs="Arial"/>
          <w:szCs w:val="24"/>
        </w:rPr>
        <w:t>ponad 15</w:t>
      </w:r>
      <w:r w:rsidRPr="00B507FE">
        <w:rPr>
          <w:rFonts w:ascii="Bookman Old Style" w:eastAsia="Times New Roman" w:hAnsi="Bookman Old Style" w:cs="Arial"/>
          <w:szCs w:val="24"/>
        </w:rPr>
        <w:t xml:space="preserve"> %,</w:t>
      </w:r>
    </w:p>
    <w:p w14:paraId="59B431C9" w14:textId="2060DCC3" w:rsidR="00EA3489" w:rsidRPr="00B507FE" w:rsidRDefault="00EA3489" w:rsidP="00C73B0E">
      <w:pPr>
        <w:pStyle w:val="Akapitzlist"/>
        <w:numPr>
          <w:ilvl w:val="0"/>
          <w:numId w:val="20"/>
        </w:numPr>
        <w:spacing w:after="0" w:line="360" w:lineRule="auto"/>
        <w:ind w:hanging="459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KPP w Żninie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>2</w:t>
      </w:r>
      <w:r w:rsidR="00626970">
        <w:rPr>
          <w:rFonts w:ascii="Bookman Old Style" w:eastAsia="Times New Roman" w:hAnsi="Bookman Old Style" w:cs="Arial"/>
          <w:szCs w:val="24"/>
        </w:rPr>
        <w:t>5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 (w 2020 roku odnotowano </w:t>
      </w:r>
      <w:r w:rsidR="00E06663">
        <w:rPr>
          <w:rFonts w:ascii="Bookman Old Style" w:eastAsia="Times New Roman" w:hAnsi="Bookman Old Style" w:cs="Arial"/>
          <w:szCs w:val="24"/>
        </w:rPr>
        <w:t xml:space="preserve">                </w:t>
      </w:r>
      <w:r w:rsidRPr="00B507FE">
        <w:rPr>
          <w:rFonts w:ascii="Bookman Old Style" w:eastAsia="Times New Roman" w:hAnsi="Bookman Old Style" w:cs="Arial"/>
          <w:szCs w:val="24"/>
        </w:rPr>
        <w:t>2</w:t>
      </w:r>
      <w:r w:rsidR="00626970">
        <w:rPr>
          <w:rFonts w:ascii="Bookman Old Style" w:eastAsia="Times New Roman" w:hAnsi="Bookman Old Style" w:cs="Arial"/>
          <w:szCs w:val="24"/>
        </w:rPr>
        <w:t>0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Pr="00B507FE">
        <w:rPr>
          <w:rFonts w:ascii="Bookman Old Style" w:eastAsia="Times New Roman" w:hAnsi="Bookman Old Style" w:cs="Arial"/>
          <w:szCs w:val="24"/>
        </w:rPr>
        <w:t xml:space="preserve">,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wzrost </w:t>
      </w:r>
      <w:r w:rsidRPr="00B507FE">
        <w:rPr>
          <w:rFonts w:ascii="Bookman Old Style" w:eastAsia="Times New Roman" w:hAnsi="Bookman Old Style" w:cs="Arial"/>
          <w:szCs w:val="24"/>
        </w:rPr>
        <w:t xml:space="preserve">o </w:t>
      </w:r>
      <w:r w:rsidR="00121327" w:rsidRPr="00B507FE">
        <w:rPr>
          <w:rFonts w:ascii="Bookman Old Style" w:eastAsia="Times New Roman" w:hAnsi="Bookman Old Style" w:cs="Arial"/>
          <w:szCs w:val="24"/>
        </w:rPr>
        <w:t>2</w:t>
      </w:r>
      <w:r w:rsidRPr="00B507FE">
        <w:rPr>
          <w:rFonts w:ascii="Bookman Old Style" w:eastAsia="Times New Roman" w:hAnsi="Bookman Old Style" w:cs="Arial"/>
          <w:szCs w:val="24"/>
        </w:rPr>
        <w:t>5 %.</w:t>
      </w:r>
    </w:p>
    <w:p w14:paraId="64EA44EC" w14:textId="3F01DCF6" w:rsidR="006D71CC" w:rsidRPr="00F94A8B" w:rsidRDefault="00EA3489" w:rsidP="00B507FE">
      <w:pPr>
        <w:spacing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Spadek ilości skarg odnotowano w poniżej wymienionych jednostkach Policji województwa kujawsko - pomorskiego:</w:t>
      </w:r>
    </w:p>
    <w:p w14:paraId="0A62FB50" w14:textId="7A62F519" w:rsidR="00C336C8" w:rsidRPr="005B76EC" w:rsidRDefault="00E16E47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eastAsia="Times New Roman" w:hAnsi="Bookman Old Style" w:cs="Arial"/>
          <w:b/>
          <w:szCs w:val="24"/>
        </w:rPr>
        <w:t>KMP w</w:t>
      </w:r>
      <w:r w:rsidR="00550609" w:rsidRPr="005B76EC">
        <w:rPr>
          <w:rFonts w:ascii="Bookman Old Style" w:eastAsia="Times New Roman" w:hAnsi="Bookman Old Style" w:cs="Arial"/>
          <w:b/>
          <w:szCs w:val="24"/>
        </w:rPr>
        <w:t>e Włocławku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550609" w:rsidRPr="005B76EC">
        <w:rPr>
          <w:rFonts w:ascii="Bookman Old Style" w:eastAsia="Times New Roman" w:hAnsi="Bookman Old Style" w:cs="Arial"/>
          <w:szCs w:val="24"/>
        </w:rPr>
        <w:t>6</w:t>
      </w:r>
      <w:r w:rsidR="00626970" w:rsidRPr="005B76EC">
        <w:rPr>
          <w:rFonts w:ascii="Bookman Old Style" w:eastAsia="Times New Roman" w:hAnsi="Bookman Old Style" w:cs="Arial"/>
          <w:szCs w:val="24"/>
        </w:rPr>
        <w:t>1</w:t>
      </w:r>
      <w:r w:rsidR="00B507FE" w:rsidRPr="005B76EC">
        <w:rPr>
          <w:rFonts w:ascii="Bookman Old Style" w:eastAsia="Times New Roman" w:hAnsi="Bookman Old Style" w:cs="Arial"/>
          <w:szCs w:val="24"/>
        </w:rPr>
        <w:t xml:space="preserve"> skarg (w 2020 roku odnotowano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550609" w:rsidRPr="005B76EC">
        <w:rPr>
          <w:rFonts w:ascii="Bookman Old Style" w:eastAsia="Times New Roman" w:hAnsi="Bookman Old Style" w:cs="Arial"/>
          <w:szCs w:val="24"/>
        </w:rPr>
        <w:t>6</w:t>
      </w:r>
      <w:r w:rsidR="00626970" w:rsidRPr="005B76EC">
        <w:rPr>
          <w:rFonts w:ascii="Bookman Old Style" w:eastAsia="Times New Roman" w:hAnsi="Bookman Old Style" w:cs="Arial"/>
          <w:szCs w:val="24"/>
        </w:rPr>
        <w:t>3</w:t>
      </w:r>
      <w:r w:rsidR="00B507FE" w:rsidRPr="005B76EC">
        <w:rPr>
          <w:rFonts w:ascii="Bookman Old Style" w:eastAsia="Times New Roman" w:hAnsi="Bookman Old Style" w:cs="Arial"/>
          <w:szCs w:val="24"/>
        </w:rPr>
        <w:t xml:space="preserve"> skarg</w:t>
      </w:r>
      <w:r w:rsidR="00E06663">
        <w:rPr>
          <w:rFonts w:ascii="Bookman Old Style" w:eastAsia="Times New Roman" w:hAnsi="Bookman Old Style" w:cs="Arial"/>
          <w:szCs w:val="24"/>
        </w:rPr>
        <w:t>i</w:t>
      </w:r>
      <w:r w:rsidR="00B507FE" w:rsidRPr="005B76EC">
        <w:rPr>
          <w:rFonts w:ascii="Bookman Old Style" w:eastAsia="Times New Roman" w:hAnsi="Bookman Old Style" w:cs="Arial"/>
          <w:szCs w:val="24"/>
        </w:rPr>
        <w:t>)</w:t>
      </w:r>
      <w:r w:rsidRPr="005B76EC">
        <w:rPr>
          <w:rFonts w:ascii="Bookman Old Style" w:eastAsia="Times New Roman" w:hAnsi="Bookman Old Style" w:cs="Arial"/>
          <w:szCs w:val="24"/>
        </w:rPr>
        <w:t xml:space="preserve">, </w:t>
      </w:r>
      <w:r w:rsidR="00B507FE" w:rsidRPr="005B76EC">
        <w:rPr>
          <w:rFonts w:ascii="Bookman Old Style" w:eastAsia="Times New Roman" w:hAnsi="Bookman Old Style" w:cs="Arial"/>
          <w:szCs w:val="24"/>
        </w:rPr>
        <w:t>spadek</w:t>
      </w:r>
      <w:r w:rsidRPr="005B76EC">
        <w:rPr>
          <w:rFonts w:ascii="Bookman Old Style" w:eastAsia="Times New Roman" w:hAnsi="Bookman Old Style" w:cs="Arial"/>
          <w:szCs w:val="24"/>
        </w:rPr>
        <w:t xml:space="preserve"> o </w:t>
      </w:r>
      <w:r w:rsidR="00550609" w:rsidRPr="005B76EC">
        <w:rPr>
          <w:rFonts w:ascii="Bookman Old Style" w:eastAsia="Times New Roman" w:hAnsi="Bookman Old Style" w:cs="Arial"/>
          <w:szCs w:val="24"/>
        </w:rPr>
        <w:t>3,17</w:t>
      </w:r>
      <w:r w:rsidRPr="005B76EC">
        <w:rPr>
          <w:rFonts w:ascii="Bookman Old Style" w:eastAsia="Times New Roman" w:hAnsi="Bookman Old Style" w:cs="Arial"/>
          <w:szCs w:val="24"/>
        </w:rPr>
        <w:t xml:space="preserve"> %,</w:t>
      </w:r>
    </w:p>
    <w:p w14:paraId="124FDCEB" w14:textId="1D8E6879" w:rsidR="00C336C8" w:rsidRPr="005B76EC" w:rsidRDefault="00EA3489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>K</w:t>
      </w:r>
      <w:r w:rsidR="007A6388" w:rsidRPr="005B76EC">
        <w:rPr>
          <w:rFonts w:ascii="Bookman Old Style" w:hAnsi="Bookman Old Style" w:cs="Arial"/>
          <w:b/>
          <w:szCs w:val="24"/>
        </w:rPr>
        <w:t>PP w Aleksandrowie Kujawskim</w:t>
      </w:r>
      <w:r w:rsidR="00E06663">
        <w:rPr>
          <w:rFonts w:ascii="Bookman Old Style" w:hAnsi="Bookman Old Style" w:cs="Arial"/>
          <w:szCs w:val="24"/>
        </w:rPr>
        <w:t xml:space="preserve"> - zarejestrowano</w:t>
      </w:r>
      <w:r w:rsidR="00B507FE" w:rsidRPr="005B76EC">
        <w:rPr>
          <w:rFonts w:ascii="Bookman Old Style" w:hAnsi="Bookman Old Style" w:cs="Arial"/>
          <w:b/>
          <w:szCs w:val="24"/>
        </w:rPr>
        <w:t xml:space="preserve"> </w:t>
      </w:r>
      <w:r w:rsidR="007A6388" w:rsidRPr="005B76EC">
        <w:rPr>
          <w:rFonts w:ascii="Bookman Old Style" w:hAnsi="Bookman Old Style" w:cs="Arial"/>
          <w:szCs w:val="24"/>
        </w:rPr>
        <w:t>1</w:t>
      </w:r>
      <w:r w:rsidR="00626970" w:rsidRPr="005B76EC">
        <w:rPr>
          <w:rFonts w:ascii="Bookman Old Style" w:hAnsi="Bookman Old Style" w:cs="Arial"/>
          <w:szCs w:val="24"/>
        </w:rPr>
        <w:t>0</w:t>
      </w:r>
      <w:r w:rsidR="00B507FE" w:rsidRPr="005B76EC">
        <w:rPr>
          <w:rFonts w:ascii="Bookman Old Style" w:hAnsi="Bookman Old Style" w:cs="Arial"/>
          <w:szCs w:val="24"/>
        </w:rPr>
        <w:t xml:space="preserve"> skarg (w 2020 roku odnotowano</w:t>
      </w:r>
      <w:r w:rsidR="007A6388" w:rsidRPr="005B76EC">
        <w:rPr>
          <w:rFonts w:ascii="Bookman Old Style" w:hAnsi="Bookman Old Style" w:cs="Arial"/>
          <w:szCs w:val="24"/>
        </w:rPr>
        <w:t xml:space="preserve"> 1</w:t>
      </w:r>
      <w:r w:rsidR="00626970" w:rsidRPr="005B76EC">
        <w:rPr>
          <w:rFonts w:ascii="Bookman Old Style" w:hAnsi="Bookman Old Style" w:cs="Arial"/>
          <w:szCs w:val="24"/>
        </w:rPr>
        <w:t>9</w:t>
      </w:r>
      <w:r w:rsidR="00B507FE" w:rsidRPr="005B76EC">
        <w:rPr>
          <w:rFonts w:ascii="Bookman Old Style" w:hAnsi="Bookman Old Style" w:cs="Arial"/>
          <w:szCs w:val="24"/>
        </w:rPr>
        <w:t xml:space="preserve"> skarg)</w:t>
      </w:r>
      <w:r w:rsidRPr="005B76EC">
        <w:rPr>
          <w:rFonts w:ascii="Bookman Old Style" w:hAnsi="Bookman Old Style" w:cs="Arial"/>
          <w:szCs w:val="24"/>
        </w:rPr>
        <w:t xml:space="preserve">, </w:t>
      </w:r>
      <w:r w:rsidR="00B507FE" w:rsidRPr="005B76EC">
        <w:rPr>
          <w:rFonts w:ascii="Bookman Old Style" w:hAnsi="Bookman Old Style" w:cs="Arial"/>
          <w:szCs w:val="24"/>
        </w:rPr>
        <w:t>spadek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7A6388" w:rsidRPr="005B76EC">
        <w:rPr>
          <w:rFonts w:ascii="Bookman Old Style" w:hAnsi="Bookman Old Style" w:cs="Arial"/>
          <w:szCs w:val="24"/>
        </w:rPr>
        <w:t xml:space="preserve">o ponad </w:t>
      </w:r>
      <w:r w:rsidR="00D81DF4" w:rsidRPr="005B76EC">
        <w:rPr>
          <w:rFonts w:ascii="Bookman Old Style" w:hAnsi="Bookman Old Style" w:cs="Arial"/>
          <w:szCs w:val="24"/>
        </w:rPr>
        <w:t>4</w:t>
      </w:r>
      <w:r w:rsidR="007A6388" w:rsidRPr="005B76EC">
        <w:rPr>
          <w:rFonts w:ascii="Bookman Old Style" w:hAnsi="Bookman Old Style" w:cs="Arial"/>
          <w:szCs w:val="24"/>
        </w:rPr>
        <w:t>7</w:t>
      </w:r>
      <w:r w:rsidRPr="005B76EC">
        <w:rPr>
          <w:rFonts w:ascii="Bookman Old Style" w:hAnsi="Bookman Old Style" w:cs="Arial"/>
          <w:szCs w:val="24"/>
        </w:rPr>
        <w:t xml:space="preserve"> %,</w:t>
      </w:r>
    </w:p>
    <w:p w14:paraId="1CDAE755" w14:textId="51B203EA" w:rsidR="00C336C8" w:rsidRPr="005B76EC" w:rsidRDefault="00784AB9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7A6388" w:rsidRPr="005B76EC">
        <w:rPr>
          <w:rFonts w:ascii="Bookman Old Style" w:eastAsia="Times New Roman" w:hAnsi="Bookman Old Style" w:cs="Arial"/>
          <w:b/>
          <w:szCs w:val="24"/>
        </w:rPr>
        <w:t>Chełmnie</w:t>
      </w:r>
      <w:r w:rsidR="00E06663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>- zarejestrowano</w:t>
      </w:r>
      <w:r w:rsidRPr="005B76EC">
        <w:rPr>
          <w:rFonts w:ascii="Bookman Old Style" w:eastAsia="Times New Roman" w:hAnsi="Bookman Old Style" w:cs="Arial"/>
          <w:szCs w:val="24"/>
        </w:rPr>
        <w:t xml:space="preserve"> 1</w:t>
      </w:r>
      <w:r w:rsidR="00626970" w:rsidRPr="005B76EC">
        <w:rPr>
          <w:rFonts w:ascii="Bookman Old Style" w:eastAsia="Times New Roman" w:hAnsi="Bookman Old Style" w:cs="Arial"/>
          <w:szCs w:val="24"/>
        </w:rPr>
        <w:t>2 skarg (w 2020 roku odnotowano</w:t>
      </w:r>
      <w:r w:rsidRPr="005B76EC">
        <w:rPr>
          <w:rFonts w:ascii="Bookman Old Style" w:eastAsia="Times New Roman" w:hAnsi="Bookman Old Style" w:cs="Arial"/>
          <w:szCs w:val="24"/>
        </w:rPr>
        <w:t xml:space="preserve"> 1</w:t>
      </w:r>
      <w:r w:rsidR="00626970" w:rsidRPr="005B76EC">
        <w:rPr>
          <w:rFonts w:ascii="Bookman Old Style" w:eastAsia="Times New Roman" w:hAnsi="Bookman Old Style" w:cs="Arial"/>
          <w:szCs w:val="24"/>
        </w:rPr>
        <w:t>6 skarg)</w:t>
      </w:r>
      <w:r w:rsidRPr="005B76EC">
        <w:rPr>
          <w:rFonts w:ascii="Bookman Old Style" w:eastAsia="Times New Roman" w:hAnsi="Bookman Old Style" w:cs="Arial"/>
          <w:szCs w:val="24"/>
        </w:rPr>
        <w:t xml:space="preserve">, </w:t>
      </w:r>
      <w:r w:rsidR="00626970" w:rsidRPr="005B76EC">
        <w:rPr>
          <w:rFonts w:ascii="Bookman Old Style" w:eastAsia="Times New Roman" w:hAnsi="Bookman Old Style" w:cs="Arial"/>
          <w:szCs w:val="24"/>
        </w:rPr>
        <w:t xml:space="preserve">spadek </w:t>
      </w:r>
      <w:r w:rsidRPr="005B76EC">
        <w:rPr>
          <w:rFonts w:ascii="Bookman Old Style" w:eastAsia="Times New Roman" w:hAnsi="Bookman Old Style" w:cs="Arial"/>
          <w:szCs w:val="24"/>
        </w:rPr>
        <w:t xml:space="preserve">o </w:t>
      </w:r>
      <w:r w:rsidR="00C23262" w:rsidRPr="005B76EC">
        <w:rPr>
          <w:rFonts w:ascii="Bookman Old Style" w:eastAsia="Times New Roman" w:hAnsi="Bookman Old Style" w:cs="Arial"/>
          <w:szCs w:val="24"/>
        </w:rPr>
        <w:t>2</w:t>
      </w:r>
      <w:r w:rsidR="007A6388" w:rsidRPr="005B76EC">
        <w:rPr>
          <w:rFonts w:ascii="Bookman Old Style" w:eastAsia="Times New Roman" w:hAnsi="Bookman Old Style" w:cs="Arial"/>
          <w:szCs w:val="24"/>
        </w:rPr>
        <w:t xml:space="preserve">5 </w:t>
      </w:r>
      <w:r w:rsidRPr="005B76EC">
        <w:rPr>
          <w:rFonts w:ascii="Bookman Old Style" w:eastAsia="Times New Roman" w:hAnsi="Bookman Old Style" w:cs="Arial"/>
          <w:szCs w:val="24"/>
        </w:rPr>
        <w:t>%</w:t>
      </w:r>
      <w:r w:rsidR="00E16E47" w:rsidRPr="005B76EC">
        <w:rPr>
          <w:rFonts w:ascii="Bookman Old Style" w:eastAsia="Times New Roman" w:hAnsi="Bookman Old Style" w:cs="Arial"/>
          <w:szCs w:val="24"/>
        </w:rPr>
        <w:t>,</w:t>
      </w:r>
    </w:p>
    <w:p w14:paraId="14E9780E" w14:textId="646CF23A" w:rsidR="00C336C8" w:rsidRPr="005B76EC" w:rsidRDefault="00EA3489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 xml:space="preserve">KPP w </w:t>
      </w:r>
      <w:r w:rsidR="00993B82" w:rsidRPr="005B76EC">
        <w:rPr>
          <w:rFonts w:ascii="Bookman Old Style" w:hAnsi="Bookman Old Style" w:cs="Arial"/>
          <w:b/>
          <w:szCs w:val="24"/>
        </w:rPr>
        <w:t xml:space="preserve">Golubiu </w:t>
      </w:r>
      <w:r w:rsidR="004932C9">
        <w:rPr>
          <w:rFonts w:ascii="Bookman Old Style" w:hAnsi="Bookman Old Style" w:cs="Arial"/>
          <w:b/>
          <w:szCs w:val="24"/>
        </w:rPr>
        <w:t>–</w:t>
      </w:r>
      <w:r w:rsidR="00993B82" w:rsidRPr="005B76EC">
        <w:rPr>
          <w:rFonts w:ascii="Bookman Old Style" w:hAnsi="Bookman Old Style" w:cs="Arial"/>
          <w:b/>
          <w:szCs w:val="24"/>
        </w:rPr>
        <w:t xml:space="preserve"> Dobrzyniu</w:t>
      </w:r>
      <w:r w:rsidR="004932C9"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>6 skarg (w 2020 roku odnotowano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>21 skarg)</w:t>
      </w:r>
      <w:r w:rsidRPr="005B76EC">
        <w:rPr>
          <w:rFonts w:ascii="Bookman Old Style" w:hAnsi="Bookman Old Style" w:cs="Arial"/>
          <w:szCs w:val="24"/>
        </w:rPr>
        <w:t xml:space="preserve">, </w:t>
      </w:r>
      <w:r w:rsidR="00626970" w:rsidRPr="005B76EC">
        <w:rPr>
          <w:rFonts w:ascii="Bookman Old Style" w:hAnsi="Bookman Old Style" w:cs="Arial"/>
          <w:szCs w:val="24"/>
        </w:rPr>
        <w:t>spadek</w:t>
      </w:r>
      <w:r w:rsidRPr="005B76EC">
        <w:rPr>
          <w:rFonts w:ascii="Bookman Old Style" w:hAnsi="Bookman Old Style" w:cs="Arial"/>
          <w:szCs w:val="24"/>
        </w:rPr>
        <w:t xml:space="preserve"> o </w:t>
      </w:r>
      <w:r w:rsidR="00993B82" w:rsidRPr="005B76EC">
        <w:rPr>
          <w:rFonts w:ascii="Bookman Old Style" w:hAnsi="Bookman Old Style" w:cs="Arial"/>
          <w:szCs w:val="24"/>
        </w:rPr>
        <w:t>71,4</w:t>
      </w:r>
      <w:r w:rsidRPr="005B76EC">
        <w:rPr>
          <w:rFonts w:ascii="Bookman Old Style" w:hAnsi="Bookman Old Style" w:cs="Arial"/>
          <w:szCs w:val="24"/>
        </w:rPr>
        <w:t>%,</w:t>
      </w:r>
    </w:p>
    <w:p w14:paraId="541E635F" w14:textId="39DDFA79" w:rsidR="000003F4" w:rsidRPr="005B76EC" w:rsidRDefault="000003F4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>KPP w Lipnie</w:t>
      </w:r>
      <w:r w:rsidR="004932C9"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b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>9 skarg (w 2020 roku odnotowano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4932C9">
        <w:rPr>
          <w:rFonts w:ascii="Bookman Old Style" w:hAnsi="Bookman Old Style" w:cs="Arial"/>
          <w:szCs w:val="24"/>
        </w:rPr>
        <w:t xml:space="preserve">                  </w:t>
      </w:r>
      <w:r w:rsidR="00626970" w:rsidRPr="005B76EC">
        <w:rPr>
          <w:rFonts w:ascii="Bookman Old Style" w:hAnsi="Bookman Old Style" w:cs="Arial"/>
          <w:szCs w:val="24"/>
        </w:rPr>
        <w:t>24 skargi)</w:t>
      </w:r>
      <w:r w:rsidRPr="005B76EC">
        <w:rPr>
          <w:rFonts w:ascii="Bookman Old Style" w:hAnsi="Bookman Old Style" w:cs="Arial"/>
          <w:szCs w:val="24"/>
        </w:rPr>
        <w:t xml:space="preserve">, </w:t>
      </w:r>
      <w:r w:rsidR="00626970" w:rsidRPr="005B76EC">
        <w:rPr>
          <w:rFonts w:ascii="Bookman Old Style" w:hAnsi="Bookman Old Style" w:cs="Arial"/>
          <w:szCs w:val="24"/>
        </w:rPr>
        <w:t xml:space="preserve">spadek </w:t>
      </w:r>
      <w:r w:rsidRPr="005B76EC">
        <w:rPr>
          <w:rFonts w:ascii="Bookman Old Style" w:hAnsi="Bookman Old Style" w:cs="Arial"/>
          <w:szCs w:val="24"/>
        </w:rPr>
        <w:t>o 62,5 %,</w:t>
      </w:r>
    </w:p>
    <w:p w14:paraId="11235446" w14:textId="1D1B93F8" w:rsidR="004D5CF7" w:rsidRPr="005B76EC" w:rsidRDefault="004D5CF7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>KPP w Mogilnie</w:t>
      </w:r>
      <w:r w:rsidR="004932C9"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b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>7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 xml:space="preserve">skarg (w 2020 roku odnotowano </w:t>
      </w:r>
      <w:r w:rsidR="004932C9">
        <w:rPr>
          <w:rFonts w:ascii="Bookman Old Style" w:hAnsi="Bookman Old Style" w:cs="Arial"/>
          <w:szCs w:val="24"/>
        </w:rPr>
        <w:t xml:space="preserve">         </w:t>
      </w:r>
      <w:r w:rsidR="00626970" w:rsidRPr="005B76EC">
        <w:rPr>
          <w:rFonts w:ascii="Bookman Old Style" w:hAnsi="Bookman Old Style" w:cs="Arial"/>
          <w:szCs w:val="24"/>
        </w:rPr>
        <w:t>10 skarg)</w:t>
      </w:r>
      <w:r w:rsidRPr="005B76EC">
        <w:rPr>
          <w:rFonts w:ascii="Bookman Old Style" w:hAnsi="Bookman Old Style" w:cs="Arial"/>
          <w:szCs w:val="24"/>
        </w:rPr>
        <w:t xml:space="preserve">, </w:t>
      </w:r>
      <w:r w:rsidR="00626970" w:rsidRPr="005B76EC">
        <w:rPr>
          <w:rFonts w:ascii="Bookman Old Style" w:hAnsi="Bookman Old Style" w:cs="Arial"/>
          <w:szCs w:val="24"/>
        </w:rPr>
        <w:t xml:space="preserve">spadek </w:t>
      </w:r>
      <w:r w:rsidRPr="005B76EC">
        <w:rPr>
          <w:rFonts w:ascii="Bookman Old Style" w:hAnsi="Bookman Old Style" w:cs="Arial"/>
          <w:szCs w:val="24"/>
        </w:rPr>
        <w:t>o 30 %,</w:t>
      </w:r>
    </w:p>
    <w:p w14:paraId="5BAF7232" w14:textId="032E2F6C" w:rsidR="00C336C8" w:rsidRPr="005B76EC" w:rsidRDefault="00EA3489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>KPP w</w:t>
      </w:r>
      <w:r w:rsidR="00E50905" w:rsidRPr="005B76EC">
        <w:rPr>
          <w:rFonts w:ascii="Bookman Old Style" w:hAnsi="Bookman Old Style" w:cs="Arial"/>
          <w:b/>
          <w:szCs w:val="24"/>
        </w:rPr>
        <w:t xml:space="preserve"> Nakle nad Notecią</w:t>
      </w:r>
      <w:r w:rsidR="004932C9"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4D5CF7" w:rsidRPr="005B76EC">
        <w:rPr>
          <w:rFonts w:ascii="Bookman Old Style" w:hAnsi="Bookman Old Style" w:cs="Arial"/>
          <w:szCs w:val="24"/>
        </w:rPr>
        <w:t>2</w:t>
      </w:r>
      <w:r w:rsidR="00626970" w:rsidRPr="005B76EC">
        <w:rPr>
          <w:rFonts w:ascii="Bookman Old Style" w:hAnsi="Bookman Old Style" w:cs="Arial"/>
          <w:szCs w:val="24"/>
        </w:rPr>
        <w:t>1 skarg (w 2020 roku odnotowano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D81DF4" w:rsidRPr="005B76EC">
        <w:rPr>
          <w:rFonts w:ascii="Bookman Old Style" w:hAnsi="Bookman Old Style" w:cs="Arial"/>
          <w:szCs w:val="24"/>
        </w:rPr>
        <w:t>2</w:t>
      </w:r>
      <w:r w:rsidR="00626970" w:rsidRPr="005B76EC">
        <w:rPr>
          <w:rFonts w:ascii="Bookman Old Style" w:hAnsi="Bookman Old Style" w:cs="Arial"/>
          <w:szCs w:val="24"/>
        </w:rPr>
        <w:t>2 skargi)</w:t>
      </w:r>
      <w:r w:rsidRPr="005B76EC">
        <w:rPr>
          <w:rFonts w:ascii="Bookman Old Style" w:hAnsi="Bookman Old Style" w:cs="Arial"/>
          <w:szCs w:val="24"/>
        </w:rPr>
        <w:t xml:space="preserve">, </w:t>
      </w:r>
      <w:r w:rsidR="00626970" w:rsidRPr="005B76EC">
        <w:rPr>
          <w:rFonts w:ascii="Bookman Old Style" w:hAnsi="Bookman Old Style" w:cs="Arial"/>
          <w:szCs w:val="24"/>
        </w:rPr>
        <w:t>spadek</w:t>
      </w:r>
      <w:r w:rsidRPr="005B76EC">
        <w:rPr>
          <w:rFonts w:ascii="Bookman Old Style" w:hAnsi="Bookman Old Style" w:cs="Arial"/>
          <w:szCs w:val="24"/>
        </w:rPr>
        <w:t xml:space="preserve"> o  </w:t>
      </w:r>
      <w:r w:rsidR="004D5CF7" w:rsidRPr="005B76EC">
        <w:rPr>
          <w:rFonts w:ascii="Bookman Old Style" w:hAnsi="Bookman Old Style" w:cs="Arial"/>
          <w:szCs w:val="24"/>
        </w:rPr>
        <w:t>4,54</w:t>
      </w:r>
      <w:r w:rsidRPr="005B76EC">
        <w:rPr>
          <w:rFonts w:ascii="Bookman Old Style" w:hAnsi="Bookman Old Style" w:cs="Arial"/>
          <w:szCs w:val="24"/>
        </w:rPr>
        <w:t xml:space="preserve"> %</w:t>
      </w:r>
      <w:r w:rsidR="004D5CF7" w:rsidRPr="005B76EC">
        <w:rPr>
          <w:rFonts w:ascii="Bookman Old Style" w:hAnsi="Bookman Old Style" w:cs="Arial"/>
          <w:szCs w:val="24"/>
        </w:rPr>
        <w:t>,</w:t>
      </w:r>
    </w:p>
    <w:p w14:paraId="1C57554A" w14:textId="33BBF848" w:rsidR="00E16E47" w:rsidRPr="005B76EC" w:rsidRDefault="00E16E47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eastAsia="Times New Roman" w:hAnsi="Bookman Old Style" w:cs="Arial"/>
          <w:b/>
          <w:szCs w:val="24"/>
        </w:rPr>
        <w:t>KPP w Wąbrzeźnie</w:t>
      </w:r>
      <w:r w:rsidR="004932C9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626970" w:rsidRPr="005B76EC">
        <w:rPr>
          <w:rFonts w:ascii="Bookman Old Style" w:eastAsia="Times New Roman" w:hAnsi="Bookman Old Style" w:cs="Arial"/>
          <w:szCs w:val="24"/>
        </w:rPr>
        <w:t>9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626970" w:rsidRPr="005B76EC">
        <w:rPr>
          <w:rFonts w:ascii="Bookman Old Style" w:eastAsia="Times New Roman" w:hAnsi="Bookman Old Style" w:cs="Arial"/>
          <w:szCs w:val="24"/>
        </w:rPr>
        <w:t>skarg (w 2020 roku odnotowano 13 skarg)</w:t>
      </w:r>
      <w:r w:rsidRPr="005B76EC">
        <w:rPr>
          <w:rFonts w:ascii="Bookman Old Style" w:eastAsia="Times New Roman" w:hAnsi="Bookman Old Style" w:cs="Arial"/>
          <w:szCs w:val="24"/>
        </w:rPr>
        <w:t xml:space="preserve">, </w:t>
      </w:r>
      <w:r w:rsidR="00626970" w:rsidRPr="005B76EC">
        <w:rPr>
          <w:rFonts w:ascii="Bookman Old Style" w:eastAsia="Times New Roman" w:hAnsi="Bookman Old Style" w:cs="Arial"/>
          <w:szCs w:val="24"/>
        </w:rPr>
        <w:t xml:space="preserve">spadek </w:t>
      </w:r>
      <w:r w:rsidRPr="005B76EC">
        <w:rPr>
          <w:rFonts w:ascii="Bookman Old Style" w:eastAsia="Times New Roman" w:hAnsi="Bookman Old Style" w:cs="Arial"/>
          <w:szCs w:val="24"/>
        </w:rPr>
        <w:t xml:space="preserve">o </w:t>
      </w:r>
      <w:r w:rsidR="00525746" w:rsidRPr="005B76EC">
        <w:rPr>
          <w:rFonts w:ascii="Bookman Old Style" w:eastAsia="Times New Roman" w:hAnsi="Bookman Old Style" w:cs="Arial"/>
          <w:szCs w:val="24"/>
        </w:rPr>
        <w:t xml:space="preserve">30,7 </w:t>
      </w:r>
      <w:r w:rsidRPr="005B76EC">
        <w:rPr>
          <w:rFonts w:ascii="Bookman Old Style" w:eastAsia="Times New Roman" w:hAnsi="Bookman Old Style" w:cs="Arial"/>
          <w:szCs w:val="24"/>
        </w:rPr>
        <w:t>%,</w:t>
      </w:r>
    </w:p>
    <w:p w14:paraId="5D6FC92E" w14:textId="39FA0E6C" w:rsidR="00A038AE" w:rsidRPr="00F94A8B" w:rsidRDefault="00525746" w:rsidP="005B76EC">
      <w:pPr>
        <w:spacing w:after="0" w:line="360" w:lineRule="auto"/>
        <w:ind w:left="0" w:right="0" w:firstLine="406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W </w:t>
      </w:r>
      <w:r w:rsidRPr="00F94A8B">
        <w:rPr>
          <w:rFonts w:ascii="Bookman Old Style" w:hAnsi="Bookman Old Style" w:cs="Arial"/>
          <w:b/>
          <w:szCs w:val="24"/>
        </w:rPr>
        <w:t>K</w:t>
      </w:r>
      <w:r w:rsidR="005B76EC">
        <w:rPr>
          <w:rFonts w:ascii="Bookman Old Style" w:hAnsi="Bookman Old Style" w:cs="Arial"/>
          <w:b/>
          <w:szCs w:val="24"/>
        </w:rPr>
        <w:t xml:space="preserve">omendzie </w:t>
      </w:r>
      <w:r w:rsidRPr="00F94A8B">
        <w:rPr>
          <w:rFonts w:ascii="Bookman Old Style" w:hAnsi="Bookman Old Style" w:cs="Arial"/>
          <w:b/>
          <w:szCs w:val="24"/>
        </w:rPr>
        <w:t>P</w:t>
      </w:r>
      <w:r w:rsidR="005B76EC">
        <w:rPr>
          <w:rFonts w:ascii="Bookman Old Style" w:hAnsi="Bookman Old Style" w:cs="Arial"/>
          <w:b/>
          <w:szCs w:val="24"/>
        </w:rPr>
        <w:t xml:space="preserve">owiatowej </w:t>
      </w:r>
      <w:r w:rsidRPr="00F94A8B">
        <w:rPr>
          <w:rFonts w:ascii="Bookman Old Style" w:hAnsi="Bookman Old Style" w:cs="Arial"/>
          <w:b/>
          <w:szCs w:val="24"/>
        </w:rPr>
        <w:t>P</w:t>
      </w:r>
      <w:r w:rsidR="005B76EC">
        <w:rPr>
          <w:rFonts w:ascii="Bookman Old Style" w:hAnsi="Bookman Old Style" w:cs="Arial"/>
          <w:b/>
          <w:szCs w:val="24"/>
        </w:rPr>
        <w:t>olicji</w:t>
      </w:r>
      <w:r w:rsidRPr="00F94A8B">
        <w:rPr>
          <w:rFonts w:ascii="Bookman Old Style" w:hAnsi="Bookman Old Style" w:cs="Arial"/>
          <w:b/>
          <w:szCs w:val="24"/>
        </w:rPr>
        <w:t xml:space="preserve"> w Żninie</w:t>
      </w:r>
      <w:r w:rsidRPr="00F94A8B">
        <w:rPr>
          <w:rFonts w:ascii="Bookman Old Style" w:hAnsi="Bookman Old Style" w:cs="Arial"/>
          <w:szCs w:val="24"/>
        </w:rPr>
        <w:t xml:space="preserve"> </w:t>
      </w:r>
      <w:r w:rsidR="005B76EC">
        <w:rPr>
          <w:rFonts w:ascii="Bookman Old Style" w:hAnsi="Bookman Old Style" w:cs="Arial"/>
          <w:szCs w:val="24"/>
        </w:rPr>
        <w:t xml:space="preserve">ilość skarg </w:t>
      </w:r>
      <w:r w:rsidR="004422F0" w:rsidRPr="00F94A8B">
        <w:rPr>
          <w:rFonts w:ascii="Bookman Old Style" w:hAnsi="Bookman Old Style" w:cs="Arial"/>
          <w:szCs w:val="24"/>
        </w:rPr>
        <w:t xml:space="preserve">w 2021 roku </w:t>
      </w:r>
      <w:r w:rsidR="005B76EC">
        <w:rPr>
          <w:rFonts w:ascii="Bookman Old Style" w:hAnsi="Bookman Old Style" w:cs="Arial"/>
          <w:szCs w:val="24"/>
        </w:rPr>
        <w:t>kształtowała się na tym samym poziomie, co w roku 2020 i wyniosła 25 skarg.</w:t>
      </w:r>
    </w:p>
    <w:p w14:paraId="2485C6A0" w14:textId="28E2D976" w:rsidR="00EA3489" w:rsidRPr="00F94A8B" w:rsidRDefault="00C336C8" w:rsidP="005B76EC">
      <w:pPr>
        <w:spacing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Wzrost</w:t>
      </w:r>
      <w:r w:rsidR="00EA3489" w:rsidRPr="00F94A8B">
        <w:rPr>
          <w:rFonts w:ascii="Bookman Old Style" w:hAnsi="Bookman Old Style" w:cs="Arial"/>
          <w:szCs w:val="24"/>
        </w:rPr>
        <w:t xml:space="preserve"> ilości skarg i wniosków odnotowano również w </w:t>
      </w:r>
      <w:r w:rsidR="00EA3489" w:rsidRPr="005B76EC">
        <w:rPr>
          <w:rFonts w:ascii="Bookman Old Style" w:hAnsi="Bookman Old Style" w:cs="Arial"/>
          <w:b/>
          <w:szCs w:val="24"/>
        </w:rPr>
        <w:t>Komendzie Wojewódzkiej Policji w Bydgoszczy</w:t>
      </w:r>
      <w:r w:rsidR="00EA3489" w:rsidRPr="00F94A8B">
        <w:rPr>
          <w:rFonts w:ascii="Bookman Old Style" w:hAnsi="Bookman Old Style" w:cs="Arial"/>
          <w:szCs w:val="24"/>
        </w:rPr>
        <w:t>. W roku 20</w:t>
      </w:r>
      <w:r w:rsidRPr="00F94A8B">
        <w:rPr>
          <w:rFonts w:ascii="Bookman Old Style" w:hAnsi="Bookman Old Style" w:cs="Arial"/>
          <w:szCs w:val="24"/>
        </w:rPr>
        <w:t>2</w:t>
      </w:r>
      <w:r w:rsidR="004422F0" w:rsidRPr="00F94A8B">
        <w:rPr>
          <w:rFonts w:ascii="Bookman Old Style" w:hAnsi="Bookman Old Style" w:cs="Arial"/>
          <w:szCs w:val="24"/>
        </w:rPr>
        <w:t>1</w:t>
      </w:r>
      <w:r w:rsidR="00EA3489" w:rsidRPr="00F94A8B">
        <w:rPr>
          <w:rFonts w:ascii="Bookman Old Style" w:hAnsi="Bookman Old Style" w:cs="Arial"/>
          <w:szCs w:val="24"/>
        </w:rPr>
        <w:t xml:space="preserve"> było ich </w:t>
      </w:r>
      <w:r w:rsidRPr="004932C9">
        <w:rPr>
          <w:rFonts w:ascii="Bookman Old Style" w:hAnsi="Bookman Old Style" w:cs="Arial"/>
          <w:b/>
          <w:szCs w:val="24"/>
        </w:rPr>
        <w:t>5</w:t>
      </w:r>
      <w:r w:rsidR="004422F0" w:rsidRPr="004932C9">
        <w:rPr>
          <w:rFonts w:ascii="Bookman Old Style" w:hAnsi="Bookman Old Style" w:cs="Arial"/>
          <w:b/>
          <w:szCs w:val="24"/>
        </w:rPr>
        <w:t>36</w:t>
      </w:r>
      <w:r w:rsidR="00EA3489" w:rsidRPr="00F94A8B">
        <w:rPr>
          <w:rFonts w:ascii="Bookman Old Style" w:hAnsi="Bookman Old Style" w:cs="Arial"/>
          <w:szCs w:val="24"/>
        </w:rPr>
        <w:t xml:space="preserve">, natomiast </w:t>
      </w:r>
      <w:r w:rsidR="00EA3489" w:rsidRPr="00F94A8B">
        <w:rPr>
          <w:rFonts w:ascii="Bookman Old Style" w:hAnsi="Bookman Old Style" w:cs="Arial"/>
          <w:szCs w:val="24"/>
        </w:rPr>
        <w:lastRenderedPageBreak/>
        <w:t>w 20</w:t>
      </w:r>
      <w:r w:rsidR="004422F0" w:rsidRPr="00F94A8B">
        <w:rPr>
          <w:rFonts w:ascii="Bookman Old Style" w:hAnsi="Bookman Old Style" w:cs="Arial"/>
          <w:szCs w:val="24"/>
        </w:rPr>
        <w:t>20</w:t>
      </w:r>
      <w:r w:rsidR="00EA3489" w:rsidRPr="00F94A8B">
        <w:rPr>
          <w:rFonts w:ascii="Bookman Old Style" w:hAnsi="Bookman Old Style" w:cs="Arial"/>
          <w:szCs w:val="24"/>
        </w:rPr>
        <w:t xml:space="preserve"> - </w:t>
      </w:r>
      <w:r w:rsidR="004422F0" w:rsidRPr="004932C9">
        <w:rPr>
          <w:rFonts w:ascii="Bookman Old Style" w:hAnsi="Bookman Old Style" w:cs="Arial"/>
          <w:b/>
          <w:szCs w:val="24"/>
        </w:rPr>
        <w:t>508</w:t>
      </w:r>
      <w:r w:rsidR="00EA3489" w:rsidRPr="00F94A8B">
        <w:rPr>
          <w:rFonts w:ascii="Bookman Old Style" w:hAnsi="Bookman Old Style" w:cs="Arial"/>
          <w:szCs w:val="24"/>
        </w:rPr>
        <w:t>. Powyższe</w:t>
      </w:r>
      <w:r w:rsidR="005B76EC">
        <w:rPr>
          <w:rFonts w:ascii="Bookman Old Style" w:hAnsi="Bookman Old Style" w:cs="Arial"/>
          <w:szCs w:val="24"/>
        </w:rPr>
        <w:t xml:space="preserve"> </w:t>
      </w:r>
      <w:r w:rsidR="00EA3489" w:rsidRPr="00F94A8B">
        <w:rPr>
          <w:rFonts w:ascii="Bookman Old Style" w:hAnsi="Bookman Old Style" w:cs="Arial"/>
          <w:szCs w:val="24"/>
        </w:rPr>
        <w:t xml:space="preserve">wskazuje na </w:t>
      </w:r>
      <w:r w:rsidRPr="00F94A8B">
        <w:rPr>
          <w:rFonts w:ascii="Bookman Old Style" w:hAnsi="Bookman Old Style" w:cs="Arial"/>
          <w:szCs w:val="24"/>
        </w:rPr>
        <w:t>wzrost</w:t>
      </w:r>
      <w:r w:rsidR="00EA3489" w:rsidRPr="00F94A8B">
        <w:rPr>
          <w:rFonts w:ascii="Bookman Old Style" w:hAnsi="Bookman Old Style" w:cs="Arial"/>
          <w:szCs w:val="24"/>
        </w:rPr>
        <w:t xml:space="preserve"> liczby skarg złożonych </w:t>
      </w:r>
      <w:r w:rsidR="005B76EC">
        <w:rPr>
          <w:rFonts w:ascii="Bookman Old Style" w:hAnsi="Bookman Old Style" w:cs="Arial"/>
          <w:szCs w:val="24"/>
        </w:rPr>
        <w:t xml:space="preserve">                             </w:t>
      </w:r>
      <w:r w:rsidR="00EA3489" w:rsidRPr="00F94A8B">
        <w:rPr>
          <w:rFonts w:ascii="Bookman Old Style" w:hAnsi="Bookman Old Style" w:cs="Arial"/>
          <w:szCs w:val="24"/>
        </w:rPr>
        <w:t xml:space="preserve">do Komendy Wojewódzkiej Policji w Bydgoszczy o </w:t>
      </w:r>
      <w:r w:rsidR="004422F0" w:rsidRPr="004932C9">
        <w:rPr>
          <w:rFonts w:ascii="Bookman Old Style" w:hAnsi="Bookman Old Style" w:cs="Arial"/>
          <w:b/>
          <w:szCs w:val="24"/>
        </w:rPr>
        <w:t>2</w:t>
      </w:r>
      <w:r w:rsidRPr="004932C9">
        <w:rPr>
          <w:rFonts w:ascii="Bookman Old Style" w:hAnsi="Bookman Old Style" w:cs="Arial"/>
          <w:b/>
          <w:szCs w:val="24"/>
        </w:rPr>
        <w:t>8</w:t>
      </w:r>
      <w:r w:rsidR="00EA3489" w:rsidRPr="00F94A8B">
        <w:rPr>
          <w:rFonts w:ascii="Bookman Old Style" w:hAnsi="Bookman Old Style" w:cs="Arial"/>
          <w:szCs w:val="24"/>
        </w:rPr>
        <w:t xml:space="preserve">, tj. </w:t>
      </w:r>
      <w:r w:rsidR="00EA3489" w:rsidRPr="004932C9">
        <w:rPr>
          <w:rFonts w:ascii="Bookman Old Style" w:hAnsi="Bookman Old Style" w:cs="Arial"/>
          <w:b/>
          <w:szCs w:val="24"/>
        </w:rPr>
        <w:t>o</w:t>
      </w:r>
      <w:r w:rsidRPr="004932C9">
        <w:rPr>
          <w:rFonts w:ascii="Bookman Old Style" w:hAnsi="Bookman Old Style" w:cs="Arial"/>
          <w:b/>
          <w:szCs w:val="24"/>
        </w:rPr>
        <w:t xml:space="preserve"> </w:t>
      </w:r>
      <w:r w:rsidR="004422F0" w:rsidRPr="004932C9">
        <w:rPr>
          <w:rFonts w:ascii="Bookman Old Style" w:hAnsi="Bookman Old Style" w:cs="Arial"/>
          <w:b/>
          <w:szCs w:val="24"/>
        </w:rPr>
        <w:t xml:space="preserve">5,51 </w:t>
      </w:r>
      <w:r w:rsidR="00EA3489" w:rsidRPr="004932C9">
        <w:rPr>
          <w:rFonts w:ascii="Bookman Old Style" w:hAnsi="Bookman Old Style" w:cs="Arial"/>
          <w:b/>
          <w:szCs w:val="24"/>
        </w:rPr>
        <w:t>%.</w:t>
      </w:r>
    </w:p>
    <w:p w14:paraId="3B21A498" w14:textId="50240B97" w:rsidR="00EA3489" w:rsidRPr="00F94A8B" w:rsidRDefault="00EA3489" w:rsidP="005B76EC">
      <w:pPr>
        <w:spacing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Wobec zatrudnionych na dzień 31 grudnia 20</w:t>
      </w:r>
      <w:r w:rsidR="00C336C8" w:rsidRPr="00F94A8B">
        <w:rPr>
          <w:rFonts w:ascii="Bookman Old Style" w:hAnsi="Bookman Old Style" w:cs="Arial"/>
          <w:szCs w:val="24"/>
        </w:rPr>
        <w:t>2</w:t>
      </w:r>
      <w:r w:rsidR="009454B1" w:rsidRPr="00F94A8B">
        <w:rPr>
          <w:rFonts w:ascii="Bookman Old Style" w:hAnsi="Bookman Old Style" w:cs="Arial"/>
          <w:szCs w:val="24"/>
        </w:rPr>
        <w:t>1</w:t>
      </w:r>
      <w:r w:rsidRPr="00F94A8B">
        <w:rPr>
          <w:rFonts w:ascii="Bookman Old Style" w:hAnsi="Bookman Old Style" w:cs="Arial"/>
          <w:szCs w:val="24"/>
        </w:rPr>
        <w:t xml:space="preserve"> roku </w:t>
      </w:r>
      <w:r w:rsidRPr="0009303E">
        <w:rPr>
          <w:rFonts w:ascii="Bookman Old Style" w:hAnsi="Bookman Old Style" w:cs="Arial"/>
          <w:b/>
          <w:szCs w:val="24"/>
        </w:rPr>
        <w:t>50</w:t>
      </w:r>
      <w:r w:rsidR="009454B1" w:rsidRPr="0009303E">
        <w:rPr>
          <w:rFonts w:ascii="Bookman Old Style" w:hAnsi="Bookman Old Style" w:cs="Arial"/>
          <w:b/>
          <w:szCs w:val="24"/>
        </w:rPr>
        <w:t>68</w:t>
      </w:r>
      <w:r w:rsidRPr="00F94A8B">
        <w:rPr>
          <w:rFonts w:ascii="Bookman Old Style" w:hAnsi="Bookman Old Style" w:cs="Arial"/>
          <w:szCs w:val="24"/>
        </w:rPr>
        <w:t xml:space="preserve"> funkcjonariuszy województwa kujawsko - pomorskiego współczynnik skargowości na jednego policjanta wyniósł </w:t>
      </w:r>
      <w:r w:rsidRPr="005B76EC">
        <w:rPr>
          <w:rFonts w:ascii="Bookman Old Style" w:hAnsi="Bookman Old Style" w:cs="Arial"/>
          <w:b/>
          <w:szCs w:val="24"/>
        </w:rPr>
        <w:t>0,2</w:t>
      </w:r>
      <w:r w:rsidR="00F94A8B" w:rsidRPr="005B76EC">
        <w:rPr>
          <w:rFonts w:ascii="Bookman Old Style" w:hAnsi="Bookman Old Style" w:cs="Arial"/>
          <w:b/>
          <w:szCs w:val="24"/>
        </w:rPr>
        <w:t>3</w:t>
      </w:r>
      <w:r w:rsidRPr="00F94A8B">
        <w:rPr>
          <w:rFonts w:ascii="Bookman Old Style" w:hAnsi="Bookman Old Style" w:cs="Arial"/>
          <w:szCs w:val="24"/>
        </w:rPr>
        <w:t xml:space="preserve">. Współczynnik ten jest </w:t>
      </w:r>
      <w:r w:rsidR="000639A3" w:rsidRPr="00F94A8B">
        <w:rPr>
          <w:rFonts w:ascii="Bookman Old Style" w:hAnsi="Bookman Old Style" w:cs="Arial"/>
          <w:szCs w:val="24"/>
        </w:rPr>
        <w:t>wyższy</w:t>
      </w:r>
      <w:r w:rsidRPr="00F94A8B">
        <w:rPr>
          <w:rFonts w:ascii="Bookman Old Style" w:hAnsi="Bookman Old Style" w:cs="Arial"/>
          <w:szCs w:val="24"/>
        </w:rPr>
        <w:t xml:space="preserve"> od danych z roku ubiegłego o </w:t>
      </w:r>
      <w:r w:rsidRPr="005B76EC">
        <w:rPr>
          <w:rFonts w:ascii="Bookman Old Style" w:hAnsi="Bookman Old Style" w:cs="Arial"/>
          <w:b/>
          <w:szCs w:val="24"/>
        </w:rPr>
        <w:t>0,0</w:t>
      </w:r>
      <w:r w:rsidR="000639A3" w:rsidRPr="005B76EC">
        <w:rPr>
          <w:rFonts w:ascii="Bookman Old Style" w:hAnsi="Bookman Old Style" w:cs="Arial"/>
          <w:b/>
          <w:szCs w:val="24"/>
        </w:rPr>
        <w:t>1</w:t>
      </w:r>
      <w:r w:rsidRPr="00F94A8B">
        <w:rPr>
          <w:rFonts w:ascii="Bookman Old Style" w:hAnsi="Bookman Old Style" w:cs="Arial"/>
          <w:szCs w:val="24"/>
        </w:rPr>
        <w:t>.</w:t>
      </w:r>
    </w:p>
    <w:p w14:paraId="14B4251A" w14:textId="4C7BAD7E" w:rsidR="00EA3489" w:rsidRPr="00F94A8B" w:rsidRDefault="00EA3489" w:rsidP="005B76EC">
      <w:pPr>
        <w:spacing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Wskaźnik potwierdzalności skarg </w:t>
      </w:r>
      <w:r w:rsidR="005B76EC">
        <w:rPr>
          <w:rFonts w:ascii="Bookman Old Style" w:hAnsi="Bookman Old Style" w:cs="Arial"/>
          <w:szCs w:val="24"/>
        </w:rPr>
        <w:t xml:space="preserve">w roku 2021 we </w:t>
      </w:r>
      <w:r w:rsidRPr="00F94A8B">
        <w:rPr>
          <w:rFonts w:ascii="Bookman Old Style" w:hAnsi="Bookman Old Style" w:cs="Arial"/>
          <w:szCs w:val="24"/>
        </w:rPr>
        <w:t>w</w:t>
      </w:r>
      <w:r w:rsidR="005B76EC">
        <w:rPr>
          <w:rFonts w:ascii="Bookman Old Style" w:hAnsi="Bookman Old Style" w:cs="Arial"/>
          <w:szCs w:val="24"/>
        </w:rPr>
        <w:t>szystkich</w:t>
      </w:r>
      <w:r w:rsidRPr="00F94A8B">
        <w:rPr>
          <w:rFonts w:ascii="Bookman Old Style" w:hAnsi="Bookman Old Style" w:cs="Arial"/>
          <w:szCs w:val="24"/>
        </w:rPr>
        <w:t xml:space="preserve"> jednostkach Policji województwa kujawsko  - pomorskiego </w:t>
      </w:r>
      <w:r w:rsidR="005B76EC">
        <w:rPr>
          <w:rFonts w:ascii="Bookman Old Style" w:hAnsi="Bookman Old Style" w:cs="Arial"/>
          <w:szCs w:val="24"/>
        </w:rPr>
        <w:t xml:space="preserve">ukształtował </w:t>
      </w:r>
      <w:r w:rsidR="0009303E">
        <w:rPr>
          <w:rFonts w:ascii="Bookman Old Style" w:hAnsi="Bookman Old Style" w:cs="Arial"/>
          <w:szCs w:val="24"/>
        </w:rPr>
        <w:t xml:space="preserve">                      </w:t>
      </w:r>
      <w:r w:rsidR="005B76EC">
        <w:rPr>
          <w:rFonts w:ascii="Bookman Old Style" w:hAnsi="Bookman Old Style" w:cs="Arial"/>
          <w:szCs w:val="24"/>
        </w:rPr>
        <w:t xml:space="preserve">się na poziomie </w:t>
      </w:r>
      <w:r w:rsidR="005B76EC" w:rsidRPr="0009303E">
        <w:rPr>
          <w:rFonts w:ascii="Bookman Old Style" w:hAnsi="Bookman Old Style" w:cs="Arial"/>
          <w:b/>
          <w:szCs w:val="24"/>
        </w:rPr>
        <w:t>5</w:t>
      </w:r>
      <w:r w:rsidRPr="0009303E">
        <w:rPr>
          <w:rFonts w:ascii="Bookman Old Style" w:hAnsi="Bookman Old Style" w:cs="Arial"/>
          <w:b/>
          <w:szCs w:val="24"/>
        </w:rPr>
        <w:t>,</w:t>
      </w:r>
      <w:r w:rsidR="005B76EC" w:rsidRPr="0009303E">
        <w:rPr>
          <w:rFonts w:ascii="Bookman Old Style" w:hAnsi="Bookman Old Style" w:cs="Arial"/>
          <w:b/>
          <w:szCs w:val="24"/>
        </w:rPr>
        <w:t>43</w:t>
      </w:r>
      <w:r w:rsidRPr="0009303E">
        <w:rPr>
          <w:rFonts w:ascii="Bookman Old Style" w:hAnsi="Bookman Old Style" w:cs="Arial"/>
          <w:b/>
          <w:szCs w:val="24"/>
        </w:rPr>
        <w:t>%</w:t>
      </w:r>
      <w:r w:rsidRPr="00F94A8B">
        <w:rPr>
          <w:rFonts w:ascii="Bookman Old Style" w:hAnsi="Bookman Old Style" w:cs="Arial"/>
          <w:szCs w:val="24"/>
        </w:rPr>
        <w:t xml:space="preserve"> </w:t>
      </w:r>
      <w:r w:rsidR="0009303E">
        <w:rPr>
          <w:rFonts w:ascii="Bookman Old Style" w:hAnsi="Bookman Old Style" w:cs="Arial"/>
          <w:szCs w:val="24"/>
        </w:rPr>
        <w:t xml:space="preserve">(potwierdzono </w:t>
      </w:r>
      <w:r w:rsidR="0009303E" w:rsidRPr="0009303E">
        <w:rPr>
          <w:rFonts w:ascii="Bookman Old Style" w:hAnsi="Bookman Old Style" w:cs="Arial"/>
          <w:b/>
          <w:szCs w:val="24"/>
        </w:rPr>
        <w:t>65</w:t>
      </w:r>
      <w:r w:rsidR="0009303E">
        <w:rPr>
          <w:rFonts w:ascii="Bookman Old Style" w:hAnsi="Bookman Old Style" w:cs="Arial"/>
          <w:szCs w:val="24"/>
        </w:rPr>
        <w:t xml:space="preserve"> skarg na </w:t>
      </w:r>
      <w:r w:rsidR="0009303E" w:rsidRPr="0009303E">
        <w:rPr>
          <w:rFonts w:ascii="Bookman Old Style" w:hAnsi="Bookman Old Style" w:cs="Arial"/>
          <w:b/>
          <w:szCs w:val="24"/>
        </w:rPr>
        <w:t>1197</w:t>
      </w:r>
      <w:r w:rsidR="0009303E">
        <w:rPr>
          <w:rFonts w:ascii="Bookman Old Style" w:hAnsi="Bookman Old Style" w:cs="Arial"/>
          <w:szCs w:val="24"/>
        </w:rPr>
        <w:t>). W porównaniu                  do</w:t>
      </w:r>
      <w:r w:rsidRPr="00F94A8B">
        <w:rPr>
          <w:rFonts w:ascii="Bookman Old Style" w:hAnsi="Bookman Old Style" w:cs="Arial"/>
          <w:szCs w:val="24"/>
        </w:rPr>
        <w:t xml:space="preserve"> roku 20</w:t>
      </w:r>
      <w:r w:rsidR="0009303E">
        <w:rPr>
          <w:rFonts w:ascii="Bookman Old Style" w:hAnsi="Bookman Old Style" w:cs="Arial"/>
          <w:szCs w:val="24"/>
        </w:rPr>
        <w:t>20</w:t>
      </w:r>
      <w:r w:rsidRPr="00F94A8B">
        <w:rPr>
          <w:rFonts w:ascii="Bookman Old Style" w:hAnsi="Bookman Old Style" w:cs="Arial"/>
          <w:szCs w:val="24"/>
        </w:rPr>
        <w:t xml:space="preserve"> (</w:t>
      </w:r>
      <w:r w:rsidR="0009303E" w:rsidRPr="0009303E">
        <w:rPr>
          <w:rFonts w:ascii="Bookman Old Style" w:hAnsi="Bookman Old Style" w:cs="Arial"/>
          <w:b/>
          <w:szCs w:val="24"/>
        </w:rPr>
        <w:t>8</w:t>
      </w:r>
      <w:r w:rsidRPr="0009303E">
        <w:rPr>
          <w:rFonts w:ascii="Bookman Old Style" w:hAnsi="Bookman Old Style" w:cs="Arial"/>
          <w:b/>
          <w:szCs w:val="24"/>
        </w:rPr>
        <w:t>,</w:t>
      </w:r>
      <w:r w:rsidR="0009303E" w:rsidRPr="0009303E">
        <w:rPr>
          <w:rFonts w:ascii="Bookman Old Style" w:hAnsi="Bookman Old Style" w:cs="Arial"/>
          <w:b/>
          <w:szCs w:val="24"/>
        </w:rPr>
        <w:t>1</w:t>
      </w:r>
      <w:r w:rsidR="00BD0B95" w:rsidRPr="0009303E">
        <w:rPr>
          <w:rFonts w:ascii="Bookman Old Style" w:hAnsi="Bookman Old Style" w:cs="Arial"/>
          <w:b/>
          <w:szCs w:val="24"/>
        </w:rPr>
        <w:t>8</w:t>
      </w:r>
      <w:r w:rsidRPr="0009303E">
        <w:rPr>
          <w:rFonts w:ascii="Bookman Old Style" w:hAnsi="Bookman Old Style" w:cs="Arial"/>
          <w:b/>
          <w:szCs w:val="24"/>
        </w:rPr>
        <w:t>%</w:t>
      </w:r>
      <w:r w:rsidRPr="0009303E">
        <w:rPr>
          <w:rFonts w:ascii="Bookman Old Style" w:hAnsi="Bookman Old Style" w:cs="Arial"/>
          <w:szCs w:val="24"/>
        </w:rPr>
        <w:t>)</w:t>
      </w:r>
      <w:r w:rsidR="0009303E">
        <w:rPr>
          <w:rFonts w:ascii="Bookman Old Style" w:hAnsi="Bookman Old Style" w:cs="Arial"/>
          <w:szCs w:val="24"/>
        </w:rPr>
        <w:t xml:space="preserve"> </w:t>
      </w:r>
      <w:r w:rsidR="00831721">
        <w:rPr>
          <w:rFonts w:ascii="Bookman Old Style" w:hAnsi="Bookman Old Style" w:cs="Arial"/>
          <w:szCs w:val="24"/>
        </w:rPr>
        <w:t xml:space="preserve">odnotowano </w:t>
      </w:r>
      <w:r w:rsidR="0009303E">
        <w:rPr>
          <w:rFonts w:ascii="Bookman Old Style" w:hAnsi="Bookman Old Style" w:cs="Arial"/>
          <w:szCs w:val="24"/>
        </w:rPr>
        <w:t xml:space="preserve">spadek wskaźnika potwierdzalności </w:t>
      </w:r>
      <w:r w:rsidR="00831721">
        <w:rPr>
          <w:rFonts w:ascii="Bookman Old Style" w:hAnsi="Bookman Old Style" w:cs="Arial"/>
          <w:szCs w:val="24"/>
        </w:rPr>
        <w:t xml:space="preserve">                      </w:t>
      </w:r>
      <w:r w:rsidR="0009303E">
        <w:rPr>
          <w:rFonts w:ascii="Bookman Old Style" w:hAnsi="Bookman Old Style" w:cs="Arial"/>
          <w:szCs w:val="24"/>
        </w:rPr>
        <w:t xml:space="preserve">o </w:t>
      </w:r>
      <w:r w:rsidR="0009303E" w:rsidRPr="0009303E">
        <w:rPr>
          <w:rFonts w:ascii="Bookman Old Style" w:hAnsi="Bookman Old Style" w:cs="Arial"/>
          <w:b/>
          <w:szCs w:val="24"/>
        </w:rPr>
        <w:t>2,75 %</w:t>
      </w:r>
      <w:r w:rsidR="0009303E" w:rsidRPr="0009303E">
        <w:rPr>
          <w:rFonts w:ascii="Bookman Old Style" w:hAnsi="Bookman Old Style" w:cs="Arial"/>
          <w:szCs w:val="24"/>
        </w:rPr>
        <w:t>.</w:t>
      </w:r>
    </w:p>
    <w:p w14:paraId="43192DF1" w14:textId="58287300" w:rsidR="00A038AE" w:rsidRPr="00F94A8B" w:rsidRDefault="00EA3489" w:rsidP="0009303E">
      <w:pPr>
        <w:spacing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poszczególnych jednostkach organizacyjnych Policji województwa kujawsko - pomorskiego wskaźnik potwierdzalności kształtował </w:t>
      </w:r>
      <w:r w:rsidR="00557F16">
        <w:rPr>
          <w:rFonts w:ascii="Bookman Old Style" w:eastAsia="Times New Roman" w:hAnsi="Bookman Old Style" w:cs="Arial"/>
          <w:szCs w:val="24"/>
        </w:rPr>
        <w:t xml:space="preserve">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się następująco:</w:t>
      </w:r>
    </w:p>
    <w:p w14:paraId="380441B4" w14:textId="49FF5C2D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Bydgoszcz</w:t>
      </w:r>
      <w:r w:rsidR="001C62E3">
        <w:rPr>
          <w:rFonts w:ascii="Bookman Old Style" w:eastAsia="Times New Roman" w:hAnsi="Bookman Old Style" w:cs="Arial"/>
          <w:b/>
          <w:szCs w:val="24"/>
        </w:rPr>
        <w:t>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9303E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9303E">
        <w:rPr>
          <w:rFonts w:ascii="Bookman Old Style" w:eastAsia="Times New Roman" w:hAnsi="Bookman Old Style" w:cs="Arial"/>
          <w:szCs w:val="24"/>
        </w:rPr>
        <w:t>8,51</w:t>
      </w:r>
      <w:r w:rsidRPr="00F94A8B">
        <w:rPr>
          <w:rFonts w:ascii="Bookman Old Style" w:eastAsia="Times New Roman" w:hAnsi="Bookman Old Style" w:cs="Arial"/>
          <w:szCs w:val="24"/>
        </w:rPr>
        <w:t xml:space="preserve"> %, </w:t>
      </w:r>
    </w:p>
    <w:p w14:paraId="1659775A" w14:textId="19AF2BBF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Grudziądz</w:t>
      </w:r>
      <w:r w:rsidR="001C62E3">
        <w:rPr>
          <w:rFonts w:ascii="Bookman Old Style" w:eastAsia="Times New Roman" w:hAnsi="Bookman Old Style" w:cs="Arial"/>
          <w:b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F0ED7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9303E">
        <w:rPr>
          <w:rFonts w:ascii="Bookman Old Style" w:eastAsia="Times New Roman" w:hAnsi="Bookman Old Style" w:cs="Arial"/>
          <w:szCs w:val="24"/>
        </w:rPr>
        <w:t>5,79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01446CD3" w14:textId="0BBE4B21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Toru</w:t>
      </w:r>
      <w:r w:rsidR="001C62E3">
        <w:rPr>
          <w:rFonts w:ascii="Bookman Old Style" w:eastAsia="Times New Roman" w:hAnsi="Bookman Old Style" w:cs="Arial"/>
          <w:b/>
          <w:szCs w:val="24"/>
        </w:rPr>
        <w:t>niu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D7872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D7872">
        <w:rPr>
          <w:rFonts w:ascii="Bookman Old Style" w:eastAsia="Times New Roman" w:hAnsi="Bookman Old Style" w:cs="Arial"/>
          <w:szCs w:val="24"/>
        </w:rPr>
        <w:t>8,82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390F85D0" w14:textId="062EC4CF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we </w:t>
      </w:r>
      <w:r w:rsidRPr="00F94A8B">
        <w:rPr>
          <w:rFonts w:ascii="Bookman Old Style" w:eastAsia="Times New Roman" w:hAnsi="Bookman Old Style" w:cs="Arial"/>
          <w:b/>
          <w:szCs w:val="24"/>
        </w:rPr>
        <w:t>Włocławk</w:t>
      </w:r>
      <w:r w:rsidR="001C62E3">
        <w:rPr>
          <w:rFonts w:ascii="Bookman Old Style" w:eastAsia="Times New Roman" w:hAnsi="Bookman Old Style" w:cs="Arial"/>
          <w:b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E2884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E2884" w:rsidRPr="00F94A8B">
        <w:rPr>
          <w:rFonts w:ascii="Bookman Old Style" w:eastAsia="Times New Roman" w:hAnsi="Bookman Old Style" w:cs="Arial"/>
          <w:szCs w:val="24"/>
        </w:rPr>
        <w:t>1</w:t>
      </w:r>
      <w:r w:rsidR="00CD7872">
        <w:rPr>
          <w:rFonts w:ascii="Bookman Old Style" w:eastAsia="Times New Roman" w:hAnsi="Bookman Old Style" w:cs="Arial"/>
          <w:szCs w:val="24"/>
        </w:rPr>
        <w:t>5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238D4805" w14:textId="13641971" w:rsidR="00EE2884" w:rsidRPr="00F94A8B" w:rsidRDefault="00EE2884" w:rsidP="00EE2884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Aleksandr</w:t>
      </w:r>
      <w:r w:rsidR="001C62E3">
        <w:rPr>
          <w:rFonts w:ascii="Bookman Old Style" w:eastAsia="Times New Roman" w:hAnsi="Bookman Old Style" w:cs="Arial"/>
          <w:b/>
          <w:szCs w:val="24"/>
        </w:rPr>
        <w:t>o</w:t>
      </w:r>
      <w:r w:rsidRPr="00F94A8B">
        <w:rPr>
          <w:rFonts w:ascii="Bookman Old Style" w:eastAsia="Times New Roman" w:hAnsi="Bookman Old Style" w:cs="Arial"/>
          <w:b/>
          <w:szCs w:val="24"/>
        </w:rPr>
        <w:t>w</w:t>
      </w:r>
      <w:r w:rsidR="001C62E3">
        <w:rPr>
          <w:rFonts w:ascii="Bookman Old Style" w:eastAsia="Times New Roman" w:hAnsi="Bookman Old Style" w:cs="Arial"/>
          <w:b/>
          <w:szCs w:val="24"/>
        </w:rPr>
        <w:t>ie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Kujawski</w:t>
      </w:r>
      <w:r w:rsidR="001C62E3">
        <w:rPr>
          <w:rFonts w:ascii="Bookman Old Style" w:eastAsia="Times New Roman" w:hAnsi="Bookman Old Style" w:cs="Arial"/>
          <w:b/>
          <w:szCs w:val="24"/>
        </w:rPr>
        <w:t>m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– </w:t>
      </w:r>
      <w:r w:rsidR="00CD7872">
        <w:rPr>
          <w:rFonts w:ascii="Bookman Old Style" w:eastAsia="Times New Roman" w:hAnsi="Bookman Old Style" w:cs="Arial"/>
          <w:szCs w:val="24"/>
        </w:rPr>
        <w:t xml:space="preserve">10 </w:t>
      </w:r>
      <w:r w:rsidRPr="00F94A8B">
        <w:rPr>
          <w:rFonts w:ascii="Bookman Old Style" w:eastAsia="Times New Roman" w:hAnsi="Bookman Old Style" w:cs="Arial"/>
          <w:szCs w:val="24"/>
        </w:rPr>
        <w:t xml:space="preserve">%,   </w:t>
      </w:r>
    </w:p>
    <w:p w14:paraId="7E10A362" w14:textId="6E6FFD6B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Brodnic</w:t>
      </w:r>
      <w:r w:rsidR="001C62E3">
        <w:rPr>
          <w:rFonts w:ascii="Bookman Old Style" w:eastAsia="Times New Roman" w:hAnsi="Bookman Old Style" w:cs="Arial"/>
          <w:b/>
          <w:szCs w:val="24"/>
        </w:rPr>
        <w:t>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704BE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D7872">
        <w:rPr>
          <w:rFonts w:ascii="Bookman Old Style" w:eastAsia="Times New Roman" w:hAnsi="Bookman Old Style" w:cs="Arial"/>
          <w:szCs w:val="24"/>
        </w:rPr>
        <w:t xml:space="preserve">6,67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6D2E8619" w14:textId="7DC81599" w:rsidR="001F0ED7" w:rsidRPr="00F94A8B" w:rsidRDefault="00EA3489" w:rsidP="00DA58AE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Chełmn</w:t>
      </w:r>
      <w:r w:rsidR="001C62E3">
        <w:rPr>
          <w:rFonts w:ascii="Bookman Old Style" w:eastAsia="Times New Roman" w:hAnsi="Bookman Old Style" w:cs="Arial"/>
          <w:b/>
          <w:szCs w:val="24"/>
        </w:rPr>
        <w:t>ie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704BE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D7872">
        <w:rPr>
          <w:rFonts w:ascii="Bookman Old Style" w:eastAsia="Times New Roman" w:hAnsi="Bookman Old Style" w:cs="Arial"/>
          <w:szCs w:val="24"/>
        </w:rPr>
        <w:t xml:space="preserve">8,33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2CDB71B5" w14:textId="07B436EC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Inowrocław</w:t>
      </w:r>
      <w:r w:rsidR="001C62E3">
        <w:rPr>
          <w:rFonts w:ascii="Bookman Old Style" w:eastAsia="Times New Roman" w:hAnsi="Bookman Old Style" w:cs="Arial"/>
          <w:b/>
          <w:szCs w:val="24"/>
        </w:rPr>
        <w:t>iu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704BE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A58AE">
        <w:rPr>
          <w:rFonts w:ascii="Bookman Old Style" w:eastAsia="Times New Roman" w:hAnsi="Bookman Old Style" w:cs="Arial"/>
          <w:szCs w:val="24"/>
        </w:rPr>
        <w:t>7,54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3BC0E94A" w14:textId="06CF63EE" w:rsidR="00EE2884" w:rsidRPr="00F94A8B" w:rsidRDefault="00EA3489" w:rsidP="00DA58AE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Nak</w:t>
      </w:r>
      <w:r w:rsidR="001C62E3">
        <w:rPr>
          <w:rFonts w:ascii="Bookman Old Style" w:eastAsia="Times New Roman" w:hAnsi="Bookman Old Style" w:cs="Arial"/>
          <w:b/>
          <w:szCs w:val="24"/>
        </w:rPr>
        <w:t>le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nad Notecią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704BE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9</w:t>
      </w:r>
      <w:r w:rsidR="00D704BE" w:rsidRPr="00F94A8B">
        <w:rPr>
          <w:rFonts w:ascii="Bookman Old Style" w:eastAsia="Times New Roman" w:hAnsi="Bookman Old Style" w:cs="Arial"/>
          <w:szCs w:val="24"/>
        </w:rPr>
        <w:t>,</w:t>
      </w:r>
      <w:r w:rsidR="00DA58AE">
        <w:rPr>
          <w:rFonts w:ascii="Bookman Old Style" w:eastAsia="Times New Roman" w:hAnsi="Bookman Old Style" w:cs="Arial"/>
          <w:szCs w:val="24"/>
        </w:rPr>
        <w:t>5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72C28B74" w14:textId="020C1AE8" w:rsidR="001F0ED7" w:rsidRPr="00F94A8B" w:rsidRDefault="001F0ED7" w:rsidP="00EE2884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Świeci</w:t>
      </w:r>
      <w:r w:rsidR="00ED7D0B">
        <w:rPr>
          <w:rFonts w:ascii="Bookman Old Style" w:eastAsia="Times New Roman" w:hAnsi="Bookman Old Style" w:cs="Arial"/>
          <w:b/>
          <w:szCs w:val="24"/>
        </w:rPr>
        <w:t>u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– </w:t>
      </w:r>
      <w:r w:rsidR="00DA58AE">
        <w:rPr>
          <w:rFonts w:ascii="Bookman Old Style" w:eastAsia="Times New Roman" w:hAnsi="Bookman Old Style" w:cs="Arial"/>
          <w:szCs w:val="24"/>
        </w:rPr>
        <w:t xml:space="preserve">15,6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6899A44E" w14:textId="2C63BC9A" w:rsidR="00EA3489" w:rsidRPr="00F94A8B" w:rsidRDefault="00EA3489" w:rsidP="00DA58AE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Wąbrzeźn</w:t>
      </w:r>
      <w:r w:rsidR="001C62E3">
        <w:rPr>
          <w:rFonts w:ascii="Bookman Old Style" w:eastAsia="Times New Roman" w:hAnsi="Bookman Old Style" w:cs="Arial"/>
          <w:b/>
          <w:szCs w:val="24"/>
        </w:rPr>
        <w:t>ie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E2884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A58AE">
        <w:rPr>
          <w:rFonts w:ascii="Bookman Old Style" w:eastAsia="Times New Roman" w:hAnsi="Bookman Old Style" w:cs="Arial"/>
          <w:szCs w:val="24"/>
        </w:rPr>
        <w:t>11,1</w:t>
      </w:r>
      <w:r w:rsidRPr="00F94A8B">
        <w:rPr>
          <w:rFonts w:ascii="Bookman Old Style" w:eastAsia="Times New Roman" w:hAnsi="Bookman Old Style" w:cs="Arial"/>
          <w:szCs w:val="24"/>
        </w:rPr>
        <w:t xml:space="preserve"> %</w:t>
      </w:r>
      <w:r w:rsidR="00415866">
        <w:rPr>
          <w:rFonts w:ascii="Bookman Old Style" w:eastAsia="Times New Roman" w:hAnsi="Bookman Old Style" w:cs="Arial"/>
          <w:szCs w:val="24"/>
        </w:rPr>
        <w:t>.</w:t>
      </w:r>
    </w:p>
    <w:p w14:paraId="6A9D4506" w14:textId="4D30A032" w:rsidR="00A038AE" w:rsidRPr="00F94A8B" w:rsidRDefault="00EA3489" w:rsidP="004932C9">
      <w:pPr>
        <w:spacing w:after="0" w:line="360" w:lineRule="auto"/>
        <w:ind w:right="0"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415866">
        <w:rPr>
          <w:rFonts w:ascii="Bookman Old Style" w:eastAsia="Times New Roman" w:hAnsi="Bookman Old Style" w:cs="Arial"/>
          <w:szCs w:val="24"/>
        </w:rPr>
        <w:t xml:space="preserve">ośmiu </w:t>
      </w:r>
      <w:r w:rsidR="00DA58AE" w:rsidRPr="00F94A8B">
        <w:rPr>
          <w:rFonts w:ascii="Bookman Old Style" w:eastAsia="Times New Roman" w:hAnsi="Bookman Old Style" w:cs="Arial"/>
          <w:szCs w:val="24"/>
        </w:rPr>
        <w:t>jednostkach Policji województwa kujawsko – pomorskiego</w:t>
      </w:r>
      <w:r w:rsidR="00415866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Pr="00F94A8B">
        <w:rPr>
          <w:rFonts w:ascii="Bookman Old Style" w:eastAsia="Times New Roman" w:hAnsi="Bookman Old Style" w:cs="Arial"/>
          <w:szCs w:val="24"/>
        </w:rPr>
        <w:t>nie potwierdzono żadnego z zarzutów sformułowan</w:t>
      </w:r>
      <w:r w:rsidR="00415866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wobec policjantów. Dotyczy to:  </w:t>
      </w:r>
    </w:p>
    <w:p w14:paraId="4A705C89" w14:textId="7777777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Golubiu – Dobrzyniu, </w:t>
      </w:r>
    </w:p>
    <w:p w14:paraId="7721B092" w14:textId="7777777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Lipnie, </w:t>
      </w:r>
    </w:p>
    <w:p w14:paraId="5B1DF99E" w14:textId="7777777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Mogilnie, </w:t>
      </w:r>
    </w:p>
    <w:p w14:paraId="7CA11281" w14:textId="7777777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Radziejowie, </w:t>
      </w:r>
    </w:p>
    <w:p w14:paraId="770D79A2" w14:textId="7777777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>KPP w Rypinie,</w:t>
      </w:r>
    </w:p>
    <w:p w14:paraId="329C9BCD" w14:textId="5365D8C4" w:rsid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lastRenderedPageBreak/>
        <w:t>KPP w Sępólnie Krajeńskim</w:t>
      </w:r>
      <w:r w:rsidRPr="00415866">
        <w:rPr>
          <w:rFonts w:ascii="Bookman Old Style" w:eastAsia="Times New Roman" w:hAnsi="Bookman Old Style" w:cs="Arial"/>
          <w:szCs w:val="24"/>
        </w:rPr>
        <w:t xml:space="preserve">, </w:t>
      </w:r>
    </w:p>
    <w:p w14:paraId="4E11C5EF" w14:textId="7777777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>KPP w Tucholi</w:t>
      </w:r>
      <w:r>
        <w:rPr>
          <w:rFonts w:ascii="Bookman Old Style" w:eastAsia="Times New Roman" w:hAnsi="Bookman Old Style" w:cs="Arial"/>
          <w:b/>
          <w:szCs w:val="24"/>
        </w:rPr>
        <w:t>,</w:t>
      </w:r>
    </w:p>
    <w:p w14:paraId="23BC8F1C" w14:textId="47AB68C5" w:rsidR="00EA3489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>KPP w Żninie</w:t>
      </w:r>
      <w:r>
        <w:rPr>
          <w:rFonts w:ascii="Bookman Old Style" w:eastAsia="Times New Roman" w:hAnsi="Bookman Old Style" w:cs="Arial"/>
          <w:b/>
          <w:szCs w:val="24"/>
        </w:rPr>
        <w:t>.</w:t>
      </w:r>
    </w:p>
    <w:p w14:paraId="13CAD85A" w14:textId="70F823C8" w:rsidR="00EA3489" w:rsidRPr="00415866" w:rsidRDefault="00415866" w:rsidP="00415866">
      <w:pPr>
        <w:spacing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415866">
        <w:rPr>
          <w:rFonts w:ascii="Bookman Old Style" w:hAnsi="Bookman Old Style" w:cs="Arial"/>
          <w:szCs w:val="24"/>
        </w:rPr>
        <w:t>W</w:t>
      </w:r>
      <w:r>
        <w:rPr>
          <w:rFonts w:ascii="Bookman Old Style" w:hAnsi="Bookman Old Style" w:cs="Arial"/>
          <w:b/>
          <w:szCs w:val="24"/>
        </w:rPr>
        <w:t xml:space="preserve"> Komendzie Wojewódzkiej Policji w Bydgoszczy </w:t>
      </w:r>
      <w:r w:rsidRPr="00415866">
        <w:rPr>
          <w:rFonts w:ascii="Bookman Old Style" w:hAnsi="Bookman Old Style" w:cs="Arial"/>
          <w:szCs w:val="24"/>
        </w:rPr>
        <w:t xml:space="preserve">wskaźnik potwierdzalności </w:t>
      </w:r>
      <w:r>
        <w:rPr>
          <w:rFonts w:ascii="Bookman Old Style" w:hAnsi="Bookman Old Style" w:cs="Arial"/>
          <w:szCs w:val="24"/>
        </w:rPr>
        <w:t xml:space="preserve">skarg w 2021 roku ukształtował się na poziomie </w:t>
      </w:r>
      <w:r w:rsidRPr="00415866">
        <w:rPr>
          <w:rFonts w:ascii="Bookman Old Style" w:hAnsi="Bookman Old Style" w:cs="Arial"/>
          <w:b/>
          <w:szCs w:val="24"/>
        </w:rPr>
        <w:t>5,46 %</w:t>
      </w:r>
      <w:r>
        <w:rPr>
          <w:rFonts w:ascii="Bookman Old Style" w:hAnsi="Bookman Old Style" w:cs="Arial"/>
          <w:szCs w:val="24"/>
        </w:rPr>
        <w:t xml:space="preserve">                          (na </w:t>
      </w:r>
      <w:r w:rsidRPr="004932C9">
        <w:rPr>
          <w:rFonts w:ascii="Bookman Old Style" w:hAnsi="Bookman Old Style" w:cs="Arial"/>
          <w:b/>
          <w:szCs w:val="24"/>
        </w:rPr>
        <w:t>183</w:t>
      </w:r>
      <w:r>
        <w:rPr>
          <w:rFonts w:ascii="Bookman Old Style" w:hAnsi="Bookman Old Style" w:cs="Arial"/>
          <w:szCs w:val="24"/>
        </w:rPr>
        <w:t xml:space="preserve"> skarg</w:t>
      </w:r>
      <w:r w:rsidR="00557F16">
        <w:rPr>
          <w:rFonts w:ascii="Bookman Old Style" w:hAnsi="Bookman Old Style" w:cs="Arial"/>
          <w:szCs w:val="24"/>
        </w:rPr>
        <w:t>i</w:t>
      </w:r>
      <w:r>
        <w:rPr>
          <w:rFonts w:ascii="Bookman Old Style" w:hAnsi="Bookman Old Style" w:cs="Arial"/>
          <w:szCs w:val="24"/>
        </w:rPr>
        <w:t xml:space="preserve"> rozpatrzon</w:t>
      </w:r>
      <w:r w:rsidR="00557F16">
        <w:rPr>
          <w:rFonts w:ascii="Bookman Old Style" w:hAnsi="Bookman Old Style" w:cs="Arial"/>
          <w:szCs w:val="24"/>
        </w:rPr>
        <w:t>e</w:t>
      </w:r>
      <w:r>
        <w:rPr>
          <w:rFonts w:ascii="Bookman Old Style" w:hAnsi="Bookman Old Style" w:cs="Arial"/>
          <w:szCs w:val="24"/>
        </w:rPr>
        <w:t xml:space="preserve"> we własnym zakresie, zarzuty potwierdzono                          w </w:t>
      </w:r>
      <w:r w:rsidRPr="004932C9">
        <w:rPr>
          <w:rFonts w:ascii="Bookman Old Style" w:hAnsi="Bookman Old Style" w:cs="Arial"/>
          <w:b/>
          <w:szCs w:val="24"/>
        </w:rPr>
        <w:t>10</w:t>
      </w:r>
      <w:r>
        <w:rPr>
          <w:rFonts w:ascii="Bookman Old Style" w:hAnsi="Bookman Old Style" w:cs="Arial"/>
          <w:szCs w:val="24"/>
        </w:rPr>
        <w:t xml:space="preserve"> skargach). W porównaniu do roku 2020 (</w:t>
      </w:r>
      <w:r w:rsidRPr="00415866">
        <w:rPr>
          <w:rFonts w:ascii="Bookman Old Style" w:hAnsi="Bookman Old Style" w:cs="Arial"/>
          <w:b/>
          <w:szCs w:val="24"/>
        </w:rPr>
        <w:t>8,6 %</w:t>
      </w:r>
      <w:r>
        <w:rPr>
          <w:rFonts w:ascii="Bookman Old Style" w:hAnsi="Bookman Old Style" w:cs="Arial"/>
          <w:szCs w:val="24"/>
        </w:rPr>
        <w:t xml:space="preserve">) odnotowano spadek tego wskaźnika o </w:t>
      </w:r>
      <w:r w:rsidRPr="00415866">
        <w:rPr>
          <w:rFonts w:ascii="Bookman Old Style" w:hAnsi="Bookman Old Style" w:cs="Arial"/>
          <w:b/>
          <w:szCs w:val="24"/>
        </w:rPr>
        <w:t>3,14 %.</w:t>
      </w:r>
    </w:p>
    <w:p w14:paraId="67DAAA7E" w14:textId="15AC2AEC" w:rsidR="00EA3489" w:rsidRPr="00F94A8B" w:rsidRDefault="00831721" w:rsidP="0083172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  <w:t xml:space="preserve">Podstawową problematykę wnoszonych skarg do Komendy Wojewódzkiej Policji w Bydgoszczy i podległych jednostek organizacyjnych </w:t>
      </w:r>
      <w:r>
        <w:rPr>
          <w:rFonts w:ascii="Bookman Old Style" w:eastAsia="Times New Roman" w:hAnsi="Bookman Old Style" w:cs="Arial"/>
          <w:szCs w:val="24"/>
        </w:rPr>
        <w:t xml:space="preserve">                 </w:t>
      </w:r>
      <w:r w:rsidR="00EA3489" w:rsidRPr="00F94A8B">
        <w:rPr>
          <w:rFonts w:ascii="Bookman Old Style" w:eastAsia="Times New Roman" w:hAnsi="Bookman Old Style" w:cs="Arial"/>
          <w:szCs w:val="24"/>
        </w:rPr>
        <w:t>w 20</w:t>
      </w:r>
      <w:r w:rsidR="001F0ED7" w:rsidRPr="00F94A8B">
        <w:rPr>
          <w:rFonts w:ascii="Bookman Old Style" w:eastAsia="Times New Roman" w:hAnsi="Bookman Old Style" w:cs="Arial"/>
          <w:szCs w:val="24"/>
        </w:rPr>
        <w:t>2</w:t>
      </w:r>
      <w:r>
        <w:rPr>
          <w:rFonts w:ascii="Bookman Old Style" w:eastAsia="Times New Roman" w:hAnsi="Bookman Old Style" w:cs="Arial"/>
          <w:szCs w:val="24"/>
        </w:rPr>
        <w:t>1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roku stanowiły skargi zakwalifikowane do kategorii: </w:t>
      </w:r>
    </w:p>
    <w:p w14:paraId="7D19C835" w14:textId="5D0BCCE2" w:rsidR="00DE33BD" w:rsidRPr="00F94A8B" w:rsidRDefault="00831721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szCs w:val="24"/>
          <w:u w:val="single"/>
        </w:rPr>
        <w:t>„</w:t>
      </w:r>
      <w:r w:rsidRPr="00831721">
        <w:rPr>
          <w:rFonts w:ascii="Bookman Old Style" w:eastAsia="Times New Roman" w:hAnsi="Bookman Old Style" w:cs="Arial"/>
          <w:b/>
          <w:i/>
          <w:szCs w:val="24"/>
        </w:rPr>
        <w:t>N</w:t>
      </w:r>
      <w:r w:rsidR="00EA3489" w:rsidRPr="00831721">
        <w:rPr>
          <w:rFonts w:ascii="Bookman Old Style" w:eastAsia="Times New Roman" w:hAnsi="Bookman Old Style" w:cs="Arial"/>
          <w:b/>
          <w:i/>
          <w:szCs w:val="24"/>
        </w:rPr>
        <w:t>ieludzkie lub poniżające traktowanie</w:t>
      </w:r>
      <w:r w:rsidRPr="00831721">
        <w:rPr>
          <w:rFonts w:ascii="Bookman Old Style" w:eastAsia="Times New Roman" w:hAnsi="Bookman Old Style" w:cs="Arial"/>
          <w:b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 </w:t>
      </w:r>
      <w:r>
        <w:rPr>
          <w:rFonts w:ascii="Bookman Old Style" w:eastAsia="Times New Roman" w:hAnsi="Bookman Old Style" w:cs="Arial"/>
          <w:szCs w:val="24"/>
        </w:rPr>
        <w:t>38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 tj. </w:t>
      </w:r>
      <w:r w:rsidR="002E3D5A">
        <w:rPr>
          <w:rFonts w:ascii="Bookman Old Style" w:eastAsia="Times New Roman" w:hAnsi="Bookman Old Style" w:cs="Arial"/>
          <w:szCs w:val="24"/>
        </w:rPr>
        <w:t xml:space="preserve">3,17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% ogólnej ilości skarg, z czego </w:t>
      </w:r>
      <w:r w:rsidR="002E3D5A">
        <w:rPr>
          <w:rFonts w:ascii="Bookman Old Style" w:eastAsia="Times New Roman" w:hAnsi="Bookman Old Style" w:cs="Arial"/>
          <w:szCs w:val="24"/>
        </w:rPr>
        <w:t>potwierdzono tylko jeden zarzut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71235358" w14:textId="0092F599" w:rsidR="00DE33BD" w:rsidRPr="00F94A8B" w:rsidRDefault="00831721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831721">
        <w:rPr>
          <w:rFonts w:ascii="Bookman Old Style" w:eastAsia="Times New Roman" w:hAnsi="Bookman Old Style" w:cs="Arial"/>
          <w:b/>
          <w:i/>
          <w:szCs w:val="24"/>
        </w:rPr>
        <w:t>„N</w:t>
      </w:r>
      <w:r w:rsidR="00EA3489" w:rsidRPr="00831721">
        <w:rPr>
          <w:rFonts w:ascii="Bookman Old Style" w:eastAsia="Times New Roman" w:hAnsi="Bookman Old Style" w:cs="Arial"/>
          <w:b/>
          <w:i/>
          <w:szCs w:val="24"/>
        </w:rPr>
        <w:t>aruszenie prawa do wolności</w:t>
      </w:r>
      <w:r w:rsidRPr="00831721"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>
        <w:rPr>
          <w:rFonts w:ascii="Bookman Old Style" w:eastAsia="Times New Roman" w:hAnsi="Bookman Old Style" w:cs="Arial"/>
          <w:szCs w:val="24"/>
        </w:rPr>
        <w:t>13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 tj. </w:t>
      </w:r>
      <w:r w:rsidR="000F14A5" w:rsidRPr="00F94A8B">
        <w:rPr>
          <w:rFonts w:ascii="Bookman Old Style" w:eastAsia="Times New Roman" w:hAnsi="Bookman Old Style" w:cs="Arial"/>
          <w:szCs w:val="24"/>
        </w:rPr>
        <w:t>1,</w:t>
      </w:r>
      <w:r w:rsidR="002E3D5A">
        <w:rPr>
          <w:rFonts w:ascii="Bookman Old Style" w:eastAsia="Times New Roman" w:hAnsi="Bookman Old Style" w:cs="Arial"/>
          <w:szCs w:val="24"/>
        </w:rPr>
        <w:t xml:space="preserve">08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% ogólnej ilości skarg, z czego </w:t>
      </w:r>
      <w:r w:rsidR="000F14A5" w:rsidRPr="00F94A8B">
        <w:rPr>
          <w:rFonts w:ascii="Bookman Old Style" w:eastAsia="Times New Roman" w:hAnsi="Bookman Old Style" w:cs="Arial"/>
          <w:szCs w:val="24"/>
        </w:rPr>
        <w:t>jeden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z zarzutów </w:t>
      </w:r>
      <w:r w:rsidR="000F14A5" w:rsidRPr="00F94A8B">
        <w:rPr>
          <w:rFonts w:ascii="Bookman Old Style" w:eastAsia="Times New Roman" w:hAnsi="Bookman Old Style" w:cs="Arial"/>
          <w:szCs w:val="24"/>
        </w:rPr>
        <w:t>został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potwierdz</w:t>
      </w:r>
      <w:r w:rsidR="000F14A5" w:rsidRPr="00F94A8B">
        <w:rPr>
          <w:rFonts w:ascii="Bookman Old Style" w:eastAsia="Times New Roman" w:hAnsi="Bookman Old Style" w:cs="Arial"/>
          <w:szCs w:val="24"/>
        </w:rPr>
        <w:t>ony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0F1B3E82" w14:textId="0B8E903A" w:rsidR="00DE33BD" w:rsidRPr="00F94A8B" w:rsidRDefault="00831721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831721">
        <w:rPr>
          <w:rFonts w:ascii="Bookman Old Style" w:eastAsia="Times New Roman" w:hAnsi="Bookman Old Style" w:cs="Arial"/>
          <w:b/>
          <w:i/>
          <w:szCs w:val="24"/>
        </w:rPr>
        <w:t>„C</w:t>
      </w:r>
      <w:r w:rsidR="00EA3489" w:rsidRPr="00831721">
        <w:rPr>
          <w:rFonts w:ascii="Bookman Old Style" w:eastAsia="Times New Roman" w:hAnsi="Bookman Old Style" w:cs="Arial"/>
          <w:b/>
          <w:i/>
          <w:szCs w:val="24"/>
        </w:rPr>
        <w:t>zynności procesowe, administracyjne, z ustawy o Policji i inne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2E3D5A">
        <w:rPr>
          <w:rFonts w:ascii="Bookman Old Style" w:eastAsia="Times New Roman" w:hAnsi="Bookman Old Style" w:cs="Arial"/>
          <w:szCs w:val="24"/>
        </w:rPr>
        <w:t>988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tj. </w:t>
      </w:r>
      <w:r w:rsidR="002E3D5A">
        <w:rPr>
          <w:rFonts w:ascii="Bookman Old Style" w:eastAsia="Times New Roman" w:hAnsi="Bookman Old Style" w:cs="Arial"/>
          <w:szCs w:val="24"/>
        </w:rPr>
        <w:t>82,54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ilości skarg, z czego potwierdzono zarzuty w </w:t>
      </w:r>
      <w:r w:rsidR="002E3D5A">
        <w:rPr>
          <w:rFonts w:ascii="Bookman Old Style" w:eastAsia="Times New Roman" w:hAnsi="Bookman Old Style" w:cs="Arial"/>
          <w:szCs w:val="24"/>
        </w:rPr>
        <w:t>58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2E3D5A">
        <w:rPr>
          <w:rFonts w:ascii="Bookman Old Style" w:eastAsia="Times New Roman" w:hAnsi="Bookman Old Style" w:cs="Arial"/>
          <w:szCs w:val="24"/>
        </w:rPr>
        <w:t>skargach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4280091D" w14:textId="473B8077" w:rsidR="002E3D5A" w:rsidRPr="002E3D5A" w:rsidRDefault="002E3D5A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„Z</w:t>
      </w:r>
      <w:r w:rsidR="00EA3489" w:rsidRPr="002E3D5A">
        <w:rPr>
          <w:rFonts w:ascii="Bookman Old Style" w:eastAsia="Times New Roman" w:hAnsi="Bookman Old Style" w:cs="Arial"/>
          <w:b/>
          <w:i/>
          <w:szCs w:val="24"/>
        </w:rPr>
        <w:t>ałatwienie skarg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>
        <w:rPr>
          <w:rFonts w:ascii="Bookman Old Style" w:eastAsia="Times New Roman" w:hAnsi="Bookman Old Style" w:cs="Arial"/>
          <w:szCs w:val="24"/>
        </w:rPr>
        <w:t>88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skarg, tj. </w:t>
      </w:r>
      <w:r w:rsidR="00DE33BD" w:rsidRPr="00F94A8B">
        <w:rPr>
          <w:rFonts w:ascii="Bookman Old Style" w:eastAsia="Times New Roman" w:hAnsi="Bookman Old Style" w:cs="Arial"/>
          <w:szCs w:val="24"/>
        </w:rPr>
        <w:t>7,</w:t>
      </w:r>
      <w:r>
        <w:rPr>
          <w:rFonts w:ascii="Bookman Old Style" w:eastAsia="Times New Roman" w:hAnsi="Bookman Old Style" w:cs="Arial"/>
          <w:szCs w:val="24"/>
        </w:rPr>
        <w:t>35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ilości skarg, z czego potwierdzono </w:t>
      </w:r>
      <w:r>
        <w:rPr>
          <w:rFonts w:ascii="Bookman Old Style" w:eastAsia="Times New Roman" w:hAnsi="Bookman Old Style" w:cs="Arial"/>
          <w:szCs w:val="24"/>
        </w:rPr>
        <w:t>tylko jeden zarzut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6A80CFC0" w14:textId="7D88BD5F" w:rsidR="00DE33BD" w:rsidRPr="00F94A8B" w:rsidRDefault="002E3D5A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„S</w:t>
      </w:r>
      <w:r w:rsidR="00EA3489" w:rsidRPr="002E3D5A">
        <w:rPr>
          <w:rFonts w:ascii="Bookman Old Style" w:eastAsia="Times New Roman" w:hAnsi="Bookman Old Style" w:cs="Arial"/>
          <w:b/>
          <w:i/>
          <w:szCs w:val="24"/>
        </w:rPr>
        <w:t>kargi policjantów/pracowników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– 6 skarg, tj. </w:t>
      </w:r>
      <w:r>
        <w:rPr>
          <w:rFonts w:ascii="Bookman Old Style" w:eastAsia="Times New Roman" w:hAnsi="Bookman Old Style" w:cs="Arial"/>
          <w:szCs w:val="24"/>
        </w:rPr>
        <w:t xml:space="preserve">0,5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liczby skarg, z czego </w:t>
      </w:r>
      <w:r w:rsidR="001022DF">
        <w:rPr>
          <w:rFonts w:ascii="Bookman Old Style" w:eastAsia="Times New Roman" w:hAnsi="Bookman Old Style" w:cs="Arial"/>
          <w:szCs w:val="24"/>
        </w:rPr>
        <w:t xml:space="preserve">żadnego zarzutu nie </w:t>
      </w:r>
      <w:r w:rsidR="00EA3489" w:rsidRPr="00F94A8B">
        <w:rPr>
          <w:rFonts w:ascii="Bookman Old Style" w:eastAsia="Times New Roman" w:hAnsi="Bookman Old Style" w:cs="Arial"/>
          <w:szCs w:val="24"/>
        </w:rPr>
        <w:t>potwierdz</w:t>
      </w:r>
      <w:r w:rsidR="009C0F45" w:rsidRPr="00F94A8B">
        <w:rPr>
          <w:rFonts w:ascii="Bookman Old Style" w:eastAsia="Times New Roman" w:hAnsi="Bookman Old Style" w:cs="Arial"/>
          <w:szCs w:val="24"/>
        </w:rPr>
        <w:t>on</w:t>
      </w:r>
      <w:r w:rsidR="001022DF">
        <w:rPr>
          <w:rFonts w:ascii="Bookman Old Style" w:eastAsia="Times New Roman" w:hAnsi="Bookman Old Style" w:cs="Arial"/>
          <w:szCs w:val="24"/>
        </w:rPr>
        <w:t>o</w:t>
      </w:r>
      <w:r w:rsidR="00EA3489" w:rsidRPr="00F94A8B">
        <w:rPr>
          <w:rFonts w:ascii="Bookman Old Style" w:eastAsia="Times New Roman" w:hAnsi="Bookman Old Style" w:cs="Arial"/>
          <w:szCs w:val="24"/>
        </w:rPr>
        <w:t>,</w:t>
      </w:r>
    </w:p>
    <w:p w14:paraId="60813F0F" w14:textId="0544F5F5" w:rsidR="00DE33BD" w:rsidRPr="00F94A8B" w:rsidRDefault="002E3D5A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„N</w:t>
      </w:r>
      <w:r w:rsidR="00EA3489" w:rsidRPr="002E3D5A">
        <w:rPr>
          <w:rFonts w:ascii="Bookman Old Style" w:eastAsia="Times New Roman" w:hAnsi="Bookman Old Style" w:cs="Arial"/>
          <w:b/>
          <w:i/>
          <w:szCs w:val="24"/>
        </w:rPr>
        <w:t>iekulturalny stosunek do obywatela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DE33BD" w:rsidRPr="00F94A8B">
        <w:rPr>
          <w:rFonts w:ascii="Bookman Old Style" w:eastAsia="Times New Roman" w:hAnsi="Bookman Old Style" w:cs="Arial"/>
          <w:szCs w:val="24"/>
        </w:rPr>
        <w:t>3</w:t>
      </w:r>
      <w:r>
        <w:rPr>
          <w:rFonts w:ascii="Bookman Old Style" w:eastAsia="Times New Roman" w:hAnsi="Bookman Old Style" w:cs="Arial"/>
          <w:szCs w:val="24"/>
        </w:rPr>
        <w:t>1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 tj. </w:t>
      </w:r>
      <w:r>
        <w:rPr>
          <w:rFonts w:ascii="Bookman Old Style" w:eastAsia="Times New Roman" w:hAnsi="Bookman Old Style" w:cs="Arial"/>
          <w:szCs w:val="24"/>
        </w:rPr>
        <w:t xml:space="preserve">2,58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liczby skarg, z czego zarzuty potwierdzono w </w:t>
      </w:r>
      <w:r w:rsidR="001022DF">
        <w:rPr>
          <w:rFonts w:ascii="Bookman Old Style" w:eastAsia="Times New Roman" w:hAnsi="Bookman Old Style" w:cs="Arial"/>
          <w:szCs w:val="24"/>
        </w:rPr>
        <w:t>4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z nich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1475A4E2" w14:textId="222AA9EE" w:rsidR="00DE33BD" w:rsidRPr="00F94A8B" w:rsidRDefault="001022DF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„I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nne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>
        <w:rPr>
          <w:rFonts w:ascii="Bookman Old Style" w:eastAsia="Times New Roman" w:hAnsi="Bookman Old Style" w:cs="Arial"/>
          <w:szCs w:val="24"/>
        </w:rPr>
        <w:t>13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 tj. </w:t>
      </w:r>
      <w:r>
        <w:rPr>
          <w:rFonts w:ascii="Bookman Old Style" w:eastAsia="Times New Roman" w:hAnsi="Bookman Old Style" w:cs="Arial"/>
          <w:szCs w:val="24"/>
        </w:rPr>
        <w:t xml:space="preserve">1,08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% ogólnej liczby skarg, z czego </w:t>
      </w:r>
      <w:r>
        <w:rPr>
          <w:rFonts w:ascii="Bookman Old Style" w:eastAsia="Times New Roman" w:hAnsi="Bookman Old Style" w:cs="Arial"/>
          <w:szCs w:val="24"/>
        </w:rPr>
        <w:t>nie potwierdzono żadnego zarzutu</w:t>
      </w:r>
      <w:r w:rsidR="00EA3489" w:rsidRPr="00F94A8B">
        <w:rPr>
          <w:rFonts w:ascii="Bookman Old Style" w:eastAsia="Times New Roman" w:hAnsi="Bookman Old Style" w:cs="Arial"/>
          <w:szCs w:val="24"/>
        </w:rPr>
        <w:t>,</w:t>
      </w:r>
    </w:p>
    <w:p w14:paraId="053D3837" w14:textId="7BE9F3A3" w:rsidR="00EA3489" w:rsidRPr="00F94A8B" w:rsidRDefault="001022DF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„P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ostępowanie policjantów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/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pracowników poza służbą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/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pracą</w:t>
      </w:r>
      <w:r>
        <w:rPr>
          <w:rFonts w:ascii="Bookman Old Style" w:eastAsia="Times New Roman" w:hAnsi="Bookman Old Style" w:cs="Arial"/>
          <w:b/>
          <w:i/>
          <w:szCs w:val="24"/>
        </w:rPr>
        <w:t xml:space="preserve">”              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DE33BD" w:rsidRPr="00F94A8B">
        <w:rPr>
          <w:rFonts w:ascii="Bookman Old Style" w:eastAsia="Times New Roman" w:hAnsi="Bookman Old Style" w:cs="Arial"/>
          <w:szCs w:val="24"/>
        </w:rPr>
        <w:t>1</w:t>
      </w:r>
      <w:r>
        <w:rPr>
          <w:rFonts w:ascii="Bookman Old Style" w:eastAsia="Times New Roman" w:hAnsi="Bookman Old Style" w:cs="Arial"/>
          <w:szCs w:val="24"/>
        </w:rPr>
        <w:t>9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 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tj. </w:t>
      </w:r>
      <w:r>
        <w:rPr>
          <w:rFonts w:ascii="Bookman Old Style" w:eastAsia="Times New Roman" w:hAnsi="Bookman Old Style" w:cs="Arial"/>
          <w:szCs w:val="24"/>
        </w:rPr>
        <w:t>1,58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% ogólnej liczby skarg, </w:t>
      </w:r>
      <w:r>
        <w:rPr>
          <w:rFonts w:ascii="Bookman Old Style" w:eastAsia="Times New Roman" w:hAnsi="Bookman Old Style" w:cs="Arial"/>
          <w:szCs w:val="24"/>
        </w:rPr>
        <w:t>nie potwierdzono ani jednego zarzutu</w:t>
      </w:r>
      <w:r w:rsidR="00EA3489" w:rsidRPr="00F94A8B">
        <w:rPr>
          <w:rFonts w:ascii="Bookman Old Style" w:eastAsia="Times New Roman" w:hAnsi="Bookman Old Style" w:cs="Arial"/>
          <w:szCs w:val="24"/>
        </w:rPr>
        <w:t>.</w:t>
      </w:r>
    </w:p>
    <w:p w14:paraId="727F35F7" w14:textId="77777777" w:rsidR="009D29C3" w:rsidRPr="00F94A8B" w:rsidRDefault="009D29C3" w:rsidP="00EA3489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Cs w:val="24"/>
        </w:rPr>
      </w:pPr>
    </w:p>
    <w:p w14:paraId="4644B20B" w14:textId="0A94E45C" w:rsidR="00EA3489" w:rsidRPr="004932C9" w:rsidRDefault="00EA3489" w:rsidP="004932C9">
      <w:pPr>
        <w:spacing w:after="0" w:line="360" w:lineRule="auto"/>
        <w:ind w:right="0"/>
        <w:rPr>
          <w:rFonts w:ascii="Bookman Old Style" w:eastAsia="Times New Roman" w:hAnsi="Bookman Old Style" w:cs="Arial"/>
          <w:sz w:val="26"/>
          <w:szCs w:val="26"/>
        </w:rPr>
      </w:pPr>
      <w:r w:rsidRPr="001022DF">
        <w:rPr>
          <w:rFonts w:ascii="Bookman Old Style" w:eastAsia="Times New Roman" w:hAnsi="Bookman Old Style" w:cs="Arial"/>
          <w:b/>
          <w:bCs/>
          <w:sz w:val="26"/>
          <w:szCs w:val="26"/>
        </w:rPr>
        <w:t>II</w:t>
      </w:r>
      <w:r w:rsidR="0064726A" w:rsidRPr="001022DF">
        <w:rPr>
          <w:rFonts w:ascii="Bookman Old Style" w:eastAsia="Times New Roman" w:hAnsi="Bookman Old Style" w:cs="Arial"/>
          <w:b/>
          <w:bCs/>
          <w:sz w:val="26"/>
          <w:szCs w:val="26"/>
        </w:rPr>
        <w:t>.</w:t>
      </w:r>
      <w:r w:rsidR="001022DF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</w:t>
      </w:r>
      <w:r w:rsidRPr="001022DF">
        <w:rPr>
          <w:rFonts w:ascii="Bookman Old Style" w:eastAsia="Times New Roman" w:hAnsi="Bookman Old Style" w:cs="Arial"/>
          <w:b/>
          <w:bCs/>
          <w:sz w:val="26"/>
          <w:szCs w:val="26"/>
        </w:rPr>
        <w:t>R</w:t>
      </w:r>
      <w:r w:rsidR="001022DF" w:rsidRPr="001022DF">
        <w:rPr>
          <w:rFonts w:ascii="Bookman Old Style" w:eastAsia="Times New Roman" w:hAnsi="Bookman Old Style" w:cs="Arial"/>
          <w:b/>
          <w:bCs/>
          <w:sz w:val="26"/>
          <w:szCs w:val="26"/>
        </w:rPr>
        <w:t>ODZAJE SKARG</w:t>
      </w:r>
      <w:r w:rsidRPr="001022DF">
        <w:rPr>
          <w:rFonts w:ascii="Bookman Old Style" w:eastAsia="Times New Roman" w:hAnsi="Bookman Old Style" w:cs="Arial"/>
          <w:b/>
          <w:bCs/>
          <w:sz w:val="26"/>
          <w:szCs w:val="26"/>
        </w:rPr>
        <w:t>/</w:t>
      </w:r>
      <w:r w:rsidR="001022DF" w:rsidRPr="001022DF">
        <w:rPr>
          <w:rFonts w:ascii="Bookman Old Style" w:eastAsia="Times New Roman" w:hAnsi="Bookman Old Style" w:cs="Arial"/>
          <w:b/>
          <w:bCs/>
          <w:sz w:val="26"/>
          <w:szCs w:val="26"/>
        </w:rPr>
        <w:t>ZARZUTÓW I PRZYCZYNY ICH WNOSZENIA</w:t>
      </w:r>
    </w:p>
    <w:p w14:paraId="2BE93AD1" w14:textId="0947202A" w:rsidR="00DE33BD" w:rsidRPr="00F94A8B" w:rsidRDefault="00EA3489" w:rsidP="0061273E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Times New Roman"/>
          <w:szCs w:val="24"/>
        </w:rPr>
        <w:tab/>
      </w:r>
      <w:r w:rsidR="0061273E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 xml:space="preserve">Zestawienie danych dotyczących ogólnej liczby skarg załatwionych </w:t>
      </w:r>
      <w:r w:rsidR="0061273E">
        <w:rPr>
          <w:rFonts w:ascii="Bookman Old Style" w:eastAsia="Times New Roman" w:hAnsi="Bookman Old Style" w:cs="Arial"/>
          <w:szCs w:val="24"/>
        </w:rPr>
        <w:t xml:space="preserve">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okresie sprawozdawczym oraz rozpatrzonych we własnym zakresie przez </w:t>
      </w:r>
      <w:r w:rsidRPr="00F94A8B">
        <w:rPr>
          <w:rFonts w:ascii="Bookman Old Style" w:eastAsia="Times New Roman" w:hAnsi="Bookman Old Style" w:cs="Arial"/>
          <w:szCs w:val="24"/>
        </w:rPr>
        <w:lastRenderedPageBreak/>
        <w:t>Komendę Wojewódzk</w:t>
      </w:r>
      <w:r w:rsidR="00DE33BD" w:rsidRPr="00F94A8B">
        <w:rPr>
          <w:rFonts w:ascii="Bookman Old Style" w:eastAsia="Times New Roman" w:hAnsi="Bookman Old Style" w:cs="Arial"/>
          <w:szCs w:val="24"/>
        </w:rPr>
        <w:t>ą</w:t>
      </w:r>
      <w:r w:rsidRPr="00F94A8B">
        <w:rPr>
          <w:rFonts w:ascii="Bookman Old Style" w:eastAsia="Times New Roman" w:hAnsi="Bookman Old Style" w:cs="Arial"/>
          <w:szCs w:val="24"/>
        </w:rPr>
        <w:t xml:space="preserve"> Policji w Bydgoszczy i jednostki Policji województwa kujawsko - pomorskiego pozwala na stwierdzenie, że najwięcej skarg </w:t>
      </w:r>
      <w:r w:rsidR="009D29C3">
        <w:rPr>
          <w:rFonts w:ascii="Bookman Old Style" w:eastAsia="Times New Roman" w:hAnsi="Bookman Old Style" w:cs="Arial"/>
          <w:szCs w:val="24"/>
        </w:rPr>
        <w:t>zawierało zarzuty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9D29C3">
        <w:rPr>
          <w:rFonts w:ascii="Bookman Old Style" w:eastAsia="Times New Roman" w:hAnsi="Bookman Old Style" w:cs="Arial"/>
          <w:szCs w:val="24"/>
        </w:rPr>
        <w:t>w następujących kategoriach</w:t>
      </w:r>
      <w:r w:rsidRPr="00F94A8B">
        <w:rPr>
          <w:rFonts w:ascii="Bookman Old Style" w:eastAsia="Times New Roman" w:hAnsi="Bookman Old Style" w:cs="Arial"/>
          <w:szCs w:val="24"/>
        </w:rPr>
        <w:t xml:space="preserve">: </w:t>
      </w:r>
    </w:p>
    <w:p w14:paraId="34768664" w14:textId="47BBAFDA" w:rsidR="00DE33BD" w:rsidRPr="00F94A8B" w:rsidRDefault="0061273E" w:rsidP="00C73B0E">
      <w:pPr>
        <w:pStyle w:val="Akapitzlist"/>
        <w:numPr>
          <w:ilvl w:val="0"/>
          <w:numId w:val="4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„C</w:t>
      </w:r>
      <w:r w:rsidR="00EA3489" w:rsidRPr="0061273E">
        <w:rPr>
          <w:rFonts w:ascii="Bookman Old Style" w:eastAsia="Times New Roman" w:hAnsi="Bookman Old Style" w:cs="Arial"/>
          <w:b/>
          <w:bCs/>
          <w:i/>
          <w:szCs w:val="24"/>
        </w:rPr>
        <w:t>zynności procesowe, administracyjne, z ustawy o Policji i inne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988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skarg</w:t>
      </w:r>
      <w:r w:rsidR="00BB3E14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(w 20</w:t>
      </w:r>
      <w:r>
        <w:rPr>
          <w:rFonts w:ascii="Bookman Old Style" w:eastAsia="Times New Roman" w:hAnsi="Bookman Old Style" w:cs="Arial"/>
          <w:bCs/>
          <w:szCs w:val="24"/>
        </w:rPr>
        <w:t>20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r</w:t>
      </w:r>
      <w:r w:rsidR="004932C9">
        <w:rPr>
          <w:rFonts w:ascii="Bookman Old Style" w:eastAsia="Times New Roman" w:hAnsi="Bookman Old Style" w:cs="Arial"/>
          <w:bCs/>
          <w:szCs w:val="24"/>
        </w:rPr>
        <w:t>oku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>8</w:t>
      </w:r>
      <w:r>
        <w:rPr>
          <w:rFonts w:ascii="Bookman Old Style" w:eastAsia="Times New Roman" w:hAnsi="Bookman Old Style" w:cs="Arial"/>
          <w:bCs/>
          <w:szCs w:val="24"/>
        </w:rPr>
        <w:t>97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),</w:t>
      </w:r>
    </w:p>
    <w:p w14:paraId="4D5191BD" w14:textId="556BFB38" w:rsidR="00DE33BD" w:rsidRPr="00F94A8B" w:rsidRDefault="0061273E" w:rsidP="00C73B0E">
      <w:pPr>
        <w:pStyle w:val="Akapitzlist"/>
        <w:numPr>
          <w:ilvl w:val="0"/>
          <w:numId w:val="4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„Z</w:t>
      </w:r>
      <w:r w:rsidR="00EA3489" w:rsidRPr="0061273E">
        <w:rPr>
          <w:rFonts w:ascii="Bookman Old Style" w:eastAsia="Times New Roman" w:hAnsi="Bookman Old Style" w:cs="Arial"/>
          <w:b/>
          <w:bCs/>
          <w:i/>
          <w:szCs w:val="24"/>
        </w:rPr>
        <w:t>ałatwienie skarg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- </w:t>
      </w:r>
      <w:r>
        <w:rPr>
          <w:rFonts w:ascii="Bookman Old Style" w:eastAsia="Times New Roman" w:hAnsi="Bookman Old Style" w:cs="Arial"/>
          <w:bCs/>
          <w:szCs w:val="24"/>
        </w:rPr>
        <w:t>88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skarg (w 20</w:t>
      </w:r>
      <w:r>
        <w:rPr>
          <w:rFonts w:ascii="Bookman Old Style" w:eastAsia="Times New Roman" w:hAnsi="Bookman Old Style" w:cs="Arial"/>
          <w:bCs/>
          <w:szCs w:val="24"/>
        </w:rPr>
        <w:t>20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932C9">
        <w:rPr>
          <w:rFonts w:ascii="Bookman Old Style" w:eastAsia="Times New Roman" w:hAnsi="Bookman Old Style" w:cs="Arial"/>
          <w:bCs/>
          <w:szCs w:val="24"/>
        </w:rPr>
        <w:t>roku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. - </w:t>
      </w:r>
      <w:r>
        <w:rPr>
          <w:rFonts w:ascii="Bookman Old Style" w:eastAsia="Times New Roman" w:hAnsi="Bookman Old Style" w:cs="Arial"/>
          <w:bCs/>
          <w:szCs w:val="24"/>
        </w:rPr>
        <w:t>66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),</w:t>
      </w:r>
      <w:r w:rsidR="00EA3489" w:rsidRPr="00F94A8B">
        <w:rPr>
          <w:rFonts w:ascii="Bookman Old Style" w:eastAsia="Times New Roman" w:hAnsi="Bookman Old Style" w:cs="Arial"/>
          <w:b/>
          <w:bCs/>
          <w:szCs w:val="24"/>
        </w:rPr>
        <w:t xml:space="preserve">   </w:t>
      </w:r>
    </w:p>
    <w:p w14:paraId="0CE4DAAF" w14:textId="49672C44" w:rsidR="00DE33BD" w:rsidRPr="00F94A8B" w:rsidRDefault="0061273E" w:rsidP="00C73B0E">
      <w:pPr>
        <w:pStyle w:val="Akapitzlist"/>
        <w:numPr>
          <w:ilvl w:val="0"/>
          <w:numId w:val="4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61273E">
        <w:rPr>
          <w:rFonts w:ascii="Bookman Old Style" w:eastAsia="Times New Roman" w:hAnsi="Bookman Old Style" w:cs="Arial"/>
          <w:b/>
          <w:bCs/>
          <w:i/>
          <w:szCs w:val="24"/>
        </w:rPr>
        <w:t>ieludzkie lub poniżające traktowanie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– </w:t>
      </w:r>
      <w:r>
        <w:rPr>
          <w:rFonts w:ascii="Bookman Old Style" w:eastAsia="Times New Roman" w:hAnsi="Bookman Old Style" w:cs="Arial"/>
          <w:bCs/>
          <w:szCs w:val="24"/>
        </w:rPr>
        <w:t>38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skarg </w:t>
      </w:r>
      <w:r w:rsidR="004932C9">
        <w:rPr>
          <w:rFonts w:ascii="Bookman Old Style" w:eastAsia="Times New Roman" w:hAnsi="Bookman Old Style" w:cs="Arial"/>
          <w:bCs/>
          <w:szCs w:val="24"/>
        </w:rPr>
        <w:t xml:space="preserve">                                      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(w 20</w:t>
      </w:r>
      <w:r>
        <w:rPr>
          <w:rFonts w:ascii="Bookman Old Style" w:eastAsia="Times New Roman" w:hAnsi="Bookman Old Style" w:cs="Arial"/>
          <w:bCs/>
          <w:szCs w:val="24"/>
        </w:rPr>
        <w:t>20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r</w:t>
      </w:r>
      <w:r w:rsidR="004932C9">
        <w:rPr>
          <w:rFonts w:ascii="Bookman Old Style" w:eastAsia="Times New Roman" w:hAnsi="Bookman Old Style" w:cs="Arial"/>
          <w:bCs/>
          <w:szCs w:val="24"/>
        </w:rPr>
        <w:t>oku</w:t>
      </w:r>
      <w:r w:rsidR="00AB77AF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-</w:t>
      </w:r>
      <w:r w:rsidR="00AB77AF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szCs w:val="24"/>
        </w:rPr>
        <w:t>46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)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3154BCAD" w14:textId="4D3352FB" w:rsidR="00DE33BD" w:rsidRPr="00F94A8B" w:rsidRDefault="0061273E" w:rsidP="00C73B0E">
      <w:pPr>
        <w:pStyle w:val="Akapitzlist"/>
        <w:numPr>
          <w:ilvl w:val="0"/>
          <w:numId w:val="4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„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N</w:t>
      </w:r>
      <w:r w:rsidR="00DE33BD" w:rsidRPr="0061273E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DE33BD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>– 3</w:t>
      </w:r>
      <w:r>
        <w:rPr>
          <w:rFonts w:ascii="Bookman Old Style" w:eastAsia="Times New Roman" w:hAnsi="Bookman Old Style" w:cs="Arial"/>
          <w:bCs/>
          <w:szCs w:val="24"/>
        </w:rPr>
        <w:t>1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skarg </w:t>
      </w:r>
      <w:r w:rsidR="004932C9">
        <w:rPr>
          <w:rFonts w:ascii="Bookman Old Style" w:eastAsia="Times New Roman" w:hAnsi="Bookman Old Style" w:cs="Arial"/>
          <w:bCs/>
          <w:szCs w:val="24"/>
        </w:rPr>
        <w:t xml:space="preserve">                                     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>(w 20</w:t>
      </w:r>
      <w:r>
        <w:rPr>
          <w:rFonts w:ascii="Bookman Old Style" w:eastAsia="Times New Roman" w:hAnsi="Bookman Old Style" w:cs="Arial"/>
          <w:bCs/>
          <w:szCs w:val="24"/>
        </w:rPr>
        <w:t>20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r</w:t>
      </w:r>
      <w:r w:rsidR="004932C9">
        <w:rPr>
          <w:rFonts w:ascii="Bookman Old Style" w:eastAsia="Times New Roman" w:hAnsi="Bookman Old Style" w:cs="Arial"/>
          <w:bCs/>
          <w:szCs w:val="24"/>
        </w:rPr>
        <w:t>oku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37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>)</w:t>
      </w:r>
      <w:r w:rsidR="00040165" w:rsidRPr="00F94A8B">
        <w:rPr>
          <w:rFonts w:ascii="Bookman Old Style" w:eastAsia="Times New Roman" w:hAnsi="Bookman Old Style" w:cs="Arial"/>
          <w:szCs w:val="24"/>
        </w:rPr>
        <w:t>.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 </w:t>
      </w:r>
    </w:p>
    <w:p w14:paraId="6808CE83" w14:textId="78AE59FD" w:rsidR="00EA3489" w:rsidRPr="002615A5" w:rsidRDefault="00EA3489" w:rsidP="002615A5">
      <w:pPr>
        <w:spacing w:after="0" w:line="360" w:lineRule="auto"/>
        <w:ind w:left="23" w:firstLine="670"/>
        <w:rPr>
          <w:rFonts w:ascii="Bookman Old Style" w:eastAsia="Times New Roman" w:hAnsi="Bookman Old Style" w:cs="Arial"/>
          <w:bCs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Analiza </w:t>
      </w:r>
      <w:r w:rsidR="002615A5">
        <w:rPr>
          <w:rFonts w:ascii="Bookman Old Style" w:eastAsia="Times New Roman" w:hAnsi="Bookman Old Style" w:cs="Arial"/>
          <w:szCs w:val="24"/>
        </w:rPr>
        <w:t>zgromadzonych danych statystycznych wykazała</w:t>
      </w:r>
      <w:r w:rsidRPr="00F94A8B">
        <w:rPr>
          <w:rFonts w:ascii="Bookman Old Style" w:eastAsia="Times New Roman" w:hAnsi="Bookman Old Style" w:cs="Arial"/>
          <w:szCs w:val="24"/>
        </w:rPr>
        <w:t xml:space="preserve">, że w okresie sprawozdawczym dominowały zarzuty z kategorii III tj. </w:t>
      </w:r>
      <w:r w:rsidR="002615A5">
        <w:rPr>
          <w:rFonts w:ascii="Bookman Old Style" w:eastAsia="Times New Roman" w:hAnsi="Bookman Old Style" w:cs="Arial"/>
          <w:szCs w:val="24"/>
        </w:rPr>
        <w:t>„</w:t>
      </w:r>
      <w:r w:rsidR="002615A5" w:rsidRPr="002615A5">
        <w:rPr>
          <w:rFonts w:ascii="Bookman Old Style" w:eastAsia="Times New Roman" w:hAnsi="Bookman Old Style" w:cs="Arial"/>
          <w:i/>
          <w:szCs w:val="24"/>
        </w:rPr>
        <w:t>C</w:t>
      </w:r>
      <w:r w:rsidRPr="002615A5">
        <w:rPr>
          <w:rFonts w:ascii="Bookman Old Style" w:eastAsia="Times New Roman" w:hAnsi="Bookman Old Style" w:cs="Arial"/>
          <w:bCs/>
          <w:i/>
          <w:szCs w:val="24"/>
        </w:rPr>
        <w:t>zynności procesowe, administracyjne z ustawy o Policji i inne</w:t>
      </w:r>
      <w:r w:rsidR="002615A5" w:rsidRPr="002615A5">
        <w:rPr>
          <w:rFonts w:ascii="Bookman Old Style" w:eastAsia="Times New Roman" w:hAnsi="Bookman Old Style" w:cs="Arial"/>
          <w:bCs/>
          <w:i/>
          <w:szCs w:val="24"/>
        </w:rPr>
        <w:t>”</w:t>
      </w:r>
      <w:r w:rsidRPr="00F94A8B">
        <w:rPr>
          <w:rFonts w:ascii="Bookman Old Style" w:eastAsia="Times New Roman" w:hAnsi="Bookman Old Style" w:cs="Arial"/>
          <w:bCs/>
          <w:szCs w:val="24"/>
        </w:rPr>
        <w:t>, a mianowicie:</w:t>
      </w:r>
    </w:p>
    <w:p w14:paraId="551FE328" w14:textId="514B73EF" w:rsidR="00040165" w:rsidRPr="00F94A8B" w:rsidRDefault="00EA3489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interwencje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040165" w:rsidRPr="00F94A8B">
        <w:rPr>
          <w:rFonts w:ascii="Bookman Old Style" w:eastAsia="Times New Roman" w:hAnsi="Bookman Old Style" w:cs="Arial"/>
          <w:bCs/>
          <w:szCs w:val="24"/>
        </w:rPr>
        <w:t>2</w:t>
      </w:r>
      <w:r w:rsidR="002615A5">
        <w:rPr>
          <w:rFonts w:ascii="Bookman Old Style" w:eastAsia="Times New Roman" w:hAnsi="Bookman Old Style" w:cs="Arial"/>
          <w:bCs/>
          <w:szCs w:val="24"/>
        </w:rPr>
        <w:t>31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69BE93D2" w14:textId="0664DEF3" w:rsidR="00040165" w:rsidRPr="00F94A8B" w:rsidRDefault="00EA3489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inne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2615A5">
        <w:rPr>
          <w:rFonts w:ascii="Bookman Old Style" w:eastAsia="Times New Roman" w:hAnsi="Bookman Old Style" w:cs="Arial"/>
          <w:bCs/>
          <w:szCs w:val="24"/>
        </w:rPr>
        <w:t>228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02F534F7" w14:textId="11B9A0F4" w:rsidR="00040165" w:rsidRPr="00F94A8B" w:rsidRDefault="00040165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czynności dochodzeniowo</w:t>
      </w:r>
      <w:r w:rsidRPr="002615A5">
        <w:rPr>
          <w:rFonts w:ascii="Bookman Old Style" w:eastAsia="Times New Roman" w:hAnsi="Bookman Old Style" w:cs="Arial"/>
          <w:bCs/>
          <w:i/>
          <w:szCs w:val="24"/>
        </w:rPr>
        <w:t xml:space="preserve"> </w:t>
      </w: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- śledcze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- 1</w:t>
      </w:r>
      <w:r w:rsidR="002615A5">
        <w:rPr>
          <w:rFonts w:ascii="Bookman Old Style" w:eastAsia="Times New Roman" w:hAnsi="Bookman Old Style" w:cs="Arial"/>
          <w:bCs/>
          <w:szCs w:val="24"/>
        </w:rPr>
        <w:t>23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8642C74" w14:textId="77777777" w:rsidR="002615A5" w:rsidRDefault="00EA3489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bezczynność</w:t>
      </w:r>
      <w:r w:rsidR="007755B7" w:rsidRPr="002615A5">
        <w:rPr>
          <w:rFonts w:ascii="Bookman Old Style" w:eastAsia="Times New Roman" w:hAnsi="Bookman Old Style" w:cs="Arial"/>
          <w:b/>
          <w:bCs/>
          <w:i/>
          <w:szCs w:val="24"/>
        </w:rPr>
        <w:t>,</w:t>
      </w: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 xml:space="preserve"> opieszałość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- 1</w:t>
      </w:r>
      <w:r w:rsidR="002615A5">
        <w:rPr>
          <w:rFonts w:ascii="Bookman Old Style" w:eastAsia="Times New Roman" w:hAnsi="Bookman Old Style" w:cs="Arial"/>
          <w:bCs/>
          <w:szCs w:val="24"/>
        </w:rPr>
        <w:t>08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C6268A5" w14:textId="45035388" w:rsidR="00040165" w:rsidRPr="002615A5" w:rsidRDefault="002615A5" w:rsidP="002615A5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i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postępowanie w sprawach o wykroczenia</w:t>
      </w:r>
      <w:r>
        <w:rPr>
          <w:rFonts w:ascii="Bookman Old Style" w:eastAsia="Times New Roman" w:hAnsi="Bookman Old Style" w:cs="Arial"/>
          <w:bCs/>
          <w:szCs w:val="24"/>
        </w:rPr>
        <w:t xml:space="preserve"> – 100,</w:t>
      </w:r>
    </w:p>
    <w:p w14:paraId="1AACB1FB" w14:textId="50ECA292" w:rsidR="00EA3489" w:rsidRPr="002615A5" w:rsidRDefault="00040165" w:rsidP="002615A5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kontrola drogowa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2615A5">
        <w:rPr>
          <w:rFonts w:ascii="Bookman Old Style" w:eastAsia="Times New Roman" w:hAnsi="Bookman Old Style" w:cs="Arial"/>
          <w:bCs/>
          <w:szCs w:val="24"/>
        </w:rPr>
        <w:t>–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2615A5">
        <w:rPr>
          <w:rFonts w:ascii="Bookman Old Style" w:eastAsia="Times New Roman" w:hAnsi="Bookman Old Style" w:cs="Arial"/>
          <w:bCs/>
          <w:szCs w:val="24"/>
        </w:rPr>
        <w:t>90,</w:t>
      </w:r>
    </w:p>
    <w:p w14:paraId="6E34ABF8" w14:textId="2125A0F2" w:rsidR="00EA3489" w:rsidRPr="00F94A8B" w:rsidRDefault="00EA3489" w:rsidP="00EA3489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2615A5">
        <w:rPr>
          <w:rFonts w:ascii="Bookman Old Style" w:eastAsia="Times New Roman" w:hAnsi="Bookman Old Style" w:cs="Arial"/>
          <w:szCs w:val="24"/>
        </w:rPr>
        <w:tab/>
      </w:r>
      <w:r w:rsidRPr="004932C9">
        <w:rPr>
          <w:rFonts w:ascii="Bookman Old Style" w:eastAsia="Times New Roman" w:hAnsi="Bookman Old Style" w:cs="Arial"/>
          <w:szCs w:val="24"/>
          <w:u w:val="single"/>
        </w:rPr>
        <w:t>Najczęstsze powody wnoszenia skarg na działanie policjantów to</w:t>
      </w:r>
      <w:r w:rsidRPr="00F94A8B">
        <w:rPr>
          <w:rFonts w:ascii="Bookman Old Style" w:eastAsia="Times New Roman" w:hAnsi="Bookman Old Style" w:cs="Arial"/>
          <w:szCs w:val="24"/>
        </w:rPr>
        <w:t>:</w:t>
      </w:r>
    </w:p>
    <w:p w14:paraId="75B0B95E" w14:textId="77777777" w:rsidR="00040165" w:rsidRPr="00F94A8B" w:rsidRDefault="00EA3489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 właściwego nadzoru bezpośrednich przełożonych,</w:t>
      </w:r>
    </w:p>
    <w:p w14:paraId="473C4203" w14:textId="03DA7B8B" w:rsidR="000A0FBD" w:rsidRPr="00F94A8B" w:rsidRDefault="00EA3489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nierzetelne wykonywanie obowiązków służbowych,</w:t>
      </w:r>
    </w:p>
    <w:p w14:paraId="0F212C0A" w14:textId="78107A44" w:rsidR="00040165" w:rsidRPr="00F94A8B" w:rsidRDefault="00EA3489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niedostateczna znajomość </w:t>
      </w:r>
      <w:r w:rsidR="008917B1">
        <w:rPr>
          <w:rFonts w:ascii="Bookman Old Style" w:eastAsia="Times New Roman" w:hAnsi="Bookman Old Style" w:cs="Arial"/>
          <w:szCs w:val="24"/>
        </w:rPr>
        <w:t xml:space="preserve">u policjantów </w:t>
      </w:r>
      <w:r w:rsidRPr="00F94A8B">
        <w:rPr>
          <w:rFonts w:ascii="Bookman Old Style" w:eastAsia="Times New Roman" w:hAnsi="Bookman Old Style" w:cs="Arial"/>
          <w:szCs w:val="24"/>
        </w:rPr>
        <w:t xml:space="preserve">obowiązujących procedur </w:t>
      </w:r>
      <w:r w:rsidR="008917B1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t>i przepisów prawa,</w:t>
      </w:r>
    </w:p>
    <w:p w14:paraId="05E2E229" w14:textId="08A991ED" w:rsidR="00040165" w:rsidRPr="00F94A8B" w:rsidRDefault="00EA3489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</w:t>
      </w:r>
      <w:r w:rsidR="002615A5">
        <w:rPr>
          <w:rFonts w:ascii="Bookman Old Style" w:eastAsia="Times New Roman" w:hAnsi="Bookman Old Style" w:cs="Arial"/>
          <w:szCs w:val="24"/>
        </w:rPr>
        <w:t xml:space="preserve"> d</w:t>
      </w:r>
      <w:r w:rsidRPr="00F94A8B">
        <w:rPr>
          <w:rFonts w:ascii="Bookman Old Style" w:eastAsia="Times New Roman" w:hAnsi="Bookman Old Style" w:cs="Arial"/>
          <w:szCs w:val="24"/>
        </w:rPr>
        <w:t>oświadczenia zawodowego</w:t>
      </w:r>
      <w:r w:rsidR="009D29C3">
        <w:rPr>
          <w:rFonts w:ascii="Bookman Old Style" w:eastAsia="Times New Roman" w:hAnsi="Bookman Old Style" w:cs="Arial"/>
          <w:szCs w:val="24"/>
        </w:rPr>
        <w:t xml:space="preserve">, </w:t>
      </w:r>
    </w:p>
    <w:p w14:paraId="562161DB" w14:textId="2B9ABC7A" w:rsidR="00EA3489" w:rsidRDefault="00EA3489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usiłowanie włączenia Policji w wyjaśnienie spraw natury </w:t>
      </w:r>
      <w:proofErr w:type="spellStart"/>
      <w:r w:rsidRPr="00F94A8B">
        <w:rPr>
          <w:rFonts w:ascii="Bookman Old Style" w:eastAsia="Times New Roman" w:hAnsi="Bookman Old Style" w:cs="Arial"/>
          <w:szCs w:val="24"/>
        </w:rPr>
        <w:t>cywilno</w:t>
      </w:r>
      <w:proofErr w:type="spellEnd"/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9D29C3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prawnej</w:t>
      </w:r>
      <w:r w:rsidR="009D29C3">
        <w:rPr>
          <w:rFonts w:ascii="Bookman Old Style" w:eastAsia="Times New Roman" w:hAnsi="Bookman Old Style" w:cs="Arial"/>
          <w:szCs w:val="24"/>
        </w:rPr>
        <w:t>,</w:t>
      </w:r>
    </w:p>
    <w:p w14:paraId="7F5BC302" w14:textId="77777777" w:rsidR="001C62E3" w:rsidRDefault="009D29C3" w:rsidP="001C62E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niewłaściwe zachowanie w stosunku do obywateli</w:t>
      </w:r>
      <w:r w:rsidR="001C62E3">
        <w:rPr>
          <w:rFonts w:ascii="Bookman Old Style" w:eastAsia="Times New Roman" w:hAnsi="Bookman Old Style" w:cs="Arial"/>
          <w:szCs w:val="24"/>
        </w:rPr>
        <w:t>.</w:t>
      </w:r>
      <w:r w:rsidR="00BB3E14" w:rsidRPr="00F94A8B">
        <w:rPr>
          <w:rFonts w:ascii="Bookman Old Style" w:eastAsia="Times New Roman" w:hAnsi="Bookman Old Style" w:cs="Arial"/>
          <w:szCs w:val="24"/>
        </w:rPr>
        <w:tab/>
      </w:r>
      <w:r w:rsidR="00BB3E14" w:rsidRPr="00F94A8B">
        <w:rPr>
          <w:rFonts w:ascii="Bookman Old Style" w:eastAsia="Times New Roman" w:hAnsi="Bookman Old Style" w:cs="Arial"/>
          <w:szCs w:val="24"/>
        </w:rPr>
        <w:tab/>
      </w:r>
      <w:r w:rsidR="002615A5">
        <w:rPr>
          <w:rFonts w:ascii="Bookman Old Style" w:eastAsia="Times New Roman" w:hAnsi="Bookman Old Style" w:cs="Arial"/>
          <w:szCs w:val="24"/>
        </w:rPr>
        <w:tab/>
      </w:r>
    </w:p>
    <w:p w14:paraId="6890A413" w14:textId="16D98D71" w:rsidR="00EA3489" w:rsidRPr="001C62E3" w:rsidRDefault="00EA3489" w:rsidP="001C62E3">
      <w:pPr>
        <w:spacing w:after="0" w:line="360" w:lineRule="auto"/>
        <w:ind w:left="360" w:right="0" w:firstLine="348"/>
        <w:rPr>
          <w:rFonts w:ascii="Bookman Old Style" w:eastAsia="Times New Roman" w:hAnsi="Bookman Old Style" w:cs="Arial"/>
          <w:szCs w:val="24"/>
        </w:rPr>
      </w:pPr>
      <w:r w:rsidRPr="001C62E3">
        <w:rPr>
          <w:rFonts w:ascii="Bookman Old Style" w:eastAsia="Times New Roman" w:hAnsi="Bookman Old Style" w:cs="Arial"/>
          <w:szCs w:val="24"/>
        </w:rPr>
        <w:t>W 20</w:t>
      </w:r>
      <w:r w:rsidR="00040165" w:rsidRPr="001C62E3">
        <w:rPr>
          <w:rFonts w:ascii="Bookman Old Style" w:eastAsia="Times New Roman" w:hAnsi="Bookman Old Style" w:cs="Arial"/>
          <w:szCs w:val="24"/>
        </w:rPr>
        <w:t>2</w:t>
      </w:r>
      <w:r w:rsidR="002615A5" w:rsidRPr="001C62E3">
        <w:rPr>
          <w:rFonts w:ascii="Bookman Old Style" w:eastAsia="Times New Roman" w:hAnsi="Bookman Old Style" w:cs="Arial"/>
          <w:szCs w:val="24"/>
        </w:rPr>
        <w:t>1 roku</w:t>
      </w:r>
      <w:r w:rsidRPr="001C62E3">
        <w:rPr>
          <w:rFonts w:ascii="Bookman Old Style" w:eastAsia="Times New Roman" w:hAnsi="Bookman Old Style" w:cs="Arial"/>
          <w:szCs w:val="24"/>
        </w:rPr>
        <w:t xml:space="preserve"> na ogólną liczbę skarg dotyczących policjantów</w:t>
      </w:r>
      <w:r w:rsidR="002615A5" w:rsidRPr="001C62E3">
        <w:rPr>
          <w:rFonts w:ascii="Bookman Old Style" w:eastAsia="Times New Roman" w:hAnsi="Bookman Old Style" w:cs="Arial"/>
          <w:szCs w:val="24"/>
        </w:rPr>
        <w:t xml:space="preserve"> oraz</w:t>
      </w:r>
      <w:r w:rsidR="00F95E52"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szCs w:val="24"/>
        </w:rPr>
        <w:t xml:space="preserve">pracowników Policji za bezzasadne uznano 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>718</w:t>
      </w:r>
      <w:r w:rsidR="00E041B2" w:rsidRPr="001C62E3">
        <w:rPr>
          <w:rFonts w:ascii="Bookman Old Style" w:eastAsia="Times New Roman" w:hAnsi="Bookman Old Style" w:cs="Arial"/>
          <w:szCs w:val="24"/>
        </w:rPr>
        <w:t xml:space="preserve">, </w:t>
      </w:r>
      <w:r w:rsidRPr="001C62E3">
        <w:rPr>
          <w:rFonts w:ascii="Bookman Old Style" w:eastAsia="Times New Roman" w:hAnsi="Bookman Old Style" w:cs="Arial"/>
          <w:szCs w:val="24"/>
        </w:rPr>
        <w:t xml:space="preserve">co stanowi 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>85,9</w:t>
      </w:r>
      <w:r w:rsidRPr="001C62E3">
        <w:rPr>
          <w:rFonts w:ascii="Bookman Old Style" w:eastAsia="Times New Roman" w:hAnsi="Bookman Old Style" w:cs="Arial"/>
          <w:b/>
          <w:szCs w:val="24"/>
        </w:rPr>
        <w:t xml:space="preserve"> %</w:t>
      </w:r>
      <w:r w:rsidRPr="001C62E3">
        <w:rPr>
          <w:rFonts w:ascii="Bookman Old Style" w:eastAsia="Times New Roman" w:hAnsi="Bookman Old Style" w:cs="Arial"/>
          <w:szCs w:val="24"/>
        </w:rPr>
        <w:t xml:space="preserve"> ogółu skarg załatwionych przez jednostki Policji garnizonu kujawsko-</w:t>
      </w:r>
      <w:r w:rsidRPr="001C62E3">
        <w:rPr>
          <w:rFonts w:ascii="Bookman Old Style" w:eastAsia="Times New Roman" w:hAnsi="Bookman Old Style" w:cs="Arial"/>
          <w:szCs w:val="24"/>
        </w:rPr>
        <w:lastRenderedPageBreak/>
        <w:t xml:space="preserve">pomorskiego we własnym zakresie, 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>65</w:t>
      </w:r>
      <w:r w:rsidRPr="001C62E3">
        <w:rPr>
          <w:rFonts w:ascii="Bookman Old Style" w:eastAsia="Times New Roman" w:hAnsi="Bookman Old Style" w:cs="Arial"/>
          <w:szCs w:val="24"/>
        </w:rPr>
        <w:t xml:space="preserve"> uznano za potwierdzone</w:t>
      </w:r>
      <w:r w:rsidR="00E041B2" w:rsidRPr="001C62E3">
        <w:rPr>
          <w:rFonts w:ascii="Bookman Old Style" w:eastAsia="Times New Roman" w:hAnsi="Bookman Old Style" w:cs="Arial"/>
          <w:szCs w:val="24"/>
        </w:rPr>
        <w:t xml:space="preserve"> -</w:t>
      </w:r>
      <w:r w:rsidRPr="001C62E3">
        <w:rPr>
          <w:rFonts w:ascii="Bookman Old Style" w:eastAsia="Times New Roman" w:hAnsi="Bookman Old Style" w:cs="Arial"/>
          <w:szCs w:val="24"/>
        </w:rPr>
        <w:t xml:space="preserve"> co stanowi </w:t>
      </w:r>
      <w:r w:rsidR="00464B81" w:rsidRPr="001C62E3">
        <w:rPr>
          <w:rFonts w:ascii="Bookman Old Style" w:eastAsia="Times New Roman" w:hAnsi="Bookman Old Style" w:cs="Arial"/>
          <w:b/>
          <w:szCs w:val="24"/>
        </w:rPr>
        <w:t>5,43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b/>
          <w:szCs w:val="24"/>
        </w:rPr>
        <w:t>%</w:t>
      </w:r>
      <w:r w:rsidRPr="001C62E3">
        <w:rPr>
          <w:rFonts w:ascii="Bookman Old Style" w:eastAsia="Times New Roman" w:hAnsi="Bookman Old Style" w:cs="Arial"/>
          <w:szCs w:val="24"/>
        </w:rPr>
        <w:t xml:space="preserve">, </w:t>
      </w:r>
      <w:r w:rsidR="00E041B2" w:rsidRPr="001C62E3">
        <w:rPr>
          <w:rFonts w:ascii="Bookman Old Style" w:eastAsia="Times New Roman" w:hAnsi="Bookman Old Style" w:cs="Arial"/>
          <w:szCs w:val="24"/>
        </w:rPr>
        <w:t>natomiast</w:t>
      </w:r>
      <w:r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>53</w:t>
      </w:r>
      <w:r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="00E041B2" w:rsidRPr="001C62E3">
        <w:rPr>
          <w:rFonts w:ascii="Bookman Old Style" w:eastAsia="Times New Roman" w:hAnsi="Bookman Old Style" w:cs="Arial"/>
          <w:szCs w:val="24"/>
        </w:rPr>
        <w:t xml:space="preserve">skargi 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>(6,33 %)</w:t>
      </w:r>
      <w:r w:rsidR="00E041B2"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szCs w:val="24"/>
        </w:rPr>
        <w:t>załatwiono w inny sposób</w:t>
      </w:r>
      <w:r w:rsidR="00E041B2" w:rsidRPr="001C62E3">
        <w:rPr>
          <w:rFonts w:ascii="Bookman Old Style" w:eastAsia="Times New Roman" w:hAnsi="Bookman Old Style" w:cs="Arial"/>
          <w:szCs w:val="24"/>
        </w:rPr>
        <w:t>.</w:t>
      </w:r>
      <w:r w:rsidR="00BB3E14" w:rsidRPr="001C62E3">
        <w:rPr>
          <w:rFonts w:ascii="Bookman Old Style" w:eastAsia="Times New Roman" w:hAnsi="Bookman Old Style" w:cs="Arial"/>
          <w:szCs w:val="24"/>
        </w:rPr>
        <w:t xml:space="preserve">  </w:t>
      </w:r>
    </w:p>
    <w:p w14:paraId="0FF35B0D" w14:textId="77777777" w:rsidR="00EA3489" w:rsidRPr="00F94A8B" w:rsidRDefault="00EA3489" w:rsidP="00EA3489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4932C9">
        <w:rPr>
          <w:rFonts w:ascii="Bookman Old Style" w:eastAsia="Times New Roman" w:hAnsi="Bookman Old Style" w:cs="Arial"/>
          <w:szCs w:val="24"/>
          <w:u w:val="single"/>
        </w:rPr>
        <w:tab/>
      </w:r>
      <w:r w:rsidRPr="004932C9">
        <w:rPr>
          <w:rFonts w:ascii="Bookman Old Style" w:eastAsia="Times New Roman" w:hAnsi="Bookman Old Style" w:cs="Arial"/>
          <w:szCs w:val="24"/>
          <w:u w:val="single"/>
        </w:rPr>
        <w:tab/>
        <w:t>Powodem składania skarg, które ostatecznie uznano za potwierdzone było</w:t>
      </w:r>
      <w:r w:rsidRPr="00F94A8B">
        <w:rPr>
          <w:rFonts w:ascii="Bookman Old Style" w:eastAsia="Times New Roman" w:hAnsi="Bookman Old Style" w:cs="Arial"/>
          <w:szCs w:val="24"/>
        </w:rPr>
        <w:t>:</w:t>
      </w:r>
    </w:p>
    <w:p w14:paraId="607A09B1" w14:textId="0FF274F4" w:rsidR="00436F2A" w:rsidRPr="00F94A8B" w:rsidRDefault="00EA3489" w:rsidP="00C73B0E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niedostateczna znajomość </w:t>
      </w:r>
      <w:r w:rsidR="008917B1">
        <w:rPr>
          <w:rFonts w:ascii="Bookman Old Style" w:eastAsia="Times New Roman" w:hAnsi="Bookman Old Style" w:cs="Arial"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policjantów obowiązujących przepisów prawa, wynikająca z niewystarczającego poziomu wyszkolenia zawodowego oraz </w:t>
      </w:r>
      <w:r w:rsidR="00004D0B">
        <w:rPr>
          <w:rFonts w:ascii="Bookman Old Style" w:eastAsia="Times New Roman" w:hAnsi="Bookman Old Style" w:cs="Arial"/>
          <w:szCs w:val="24"/>
        </w:rPr>
        <w:t xml:space="preserve">braku </w:t>
      </w:r>
      <w:r w:rsidRPr="00F94A8B">
        <w:rPr>
          <w:rFonts w:ascii="Bookman Old Style" w:eastAsia="Times New Roman" w:hAnsi="Bookman Old Style" w:cs="Arial"/>
          <w:szCs w:val="24"/>
        </w:rPr>
        <w:t>samokształcenia zawodowego,</w:t>
      </w:r>
    </w:p>
    <w:p w14:paraId="3E310FC5" w14:textId="77777777" w:rsidR="00436F2A" w:rsidRPr="00F94A8B" w:rsidRDefault="00EA3489" w:rsidP="00C73B0E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 właściwego nadzoru i kontroli nad pracą podległych funkcjonariuszy przez przełożonych wszystkich szczebli,</w:t>
      </w:r>
    </w:p>
    <w:p w14:paraId="12389249" w14:textId="77777777" w:rsidR="00436F2A" w:rsidRPr="00F94A8B" w:rsidRDefault="00EA3489" w:rsidP="00C73B0E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 zrozumienia służebnej roli Policji wobec społeczeństwa,</w:t>
      </w:r>
    </w:p>
    <w:p w14:paraId="66C24626" w14:textId="3352B178" w:rsidR="00436F2A" w:rsidRPr="00F94A8B" w:rsidRDefault="00EA3489" w:rsidP="00C73B0E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 empatii i lekceważący stosunek wobec problemów o</w:t>
      </w:r>
      <w:r w:rsidR="001C62E3">
        <w:rPr>
          <w:rFonts w:ascii="Bookman Old Style" w:eastAsia="Times New Roman" w:hAnsi="Bookman Old Style" w:cs="Arial"/>
          <w:szCs w:val="24"/>
        </w:rPr>
        <w:t>sób</w:t>
      </w:r>
      <w:r w:rsidR="00ED7D0B">
        <w:rPr>
          <w:rFonts w:ascii="Bookman Old Style" w:eastAsia="Times New Roman" w:hAnsi="Bookman Old Style" w:cs="Arial"/>
          <w:szCs w:val="24"/>
        </w:rPr>
        <w:t>,</w:t>
      </w:r>
      <w:r w:rsidRPr="00F94A8B">
        <w:rPr>
          <w:rFonts w:ascii="Bookman Old Style" w:eastAsia="Times New Roman" w:hAnsi="Bookman Old Style" w:cs="Arial"/>
          <w:szCs w:val="24"/>
        </w:rPr>
        <w:t xml:space="preserve"> ocenianych przez policjantów jako błahe,</w:t>
      </w:r>
    </w:p>
    <w:p w14:paraId="57BCBAA8" w14:textId="5BE52605" w:rsidR="00A038AE" w:rsidRDefault="00EA3489" w:rsidP="0094493B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 wystarczającego doświadczenia życiowego i zawodowego wpływając</w:t>
      </w:r>
      <w:r w:rsidR="008917B1">
        <w:rPr>
          <w:rFonts w:ascii="Bookman Old Style" w:eastAsia="Times New Roman" w:hAnsi="Bookman Old Style" w:cs="Arial"/>
          <w:szCs w:val="24"/>
        </w:rPr>
        <w:t>y</w:t>
      </w:r>
      <w:r w:rsidRPr="00F94A8B">
        <w:rPr>
          <w:rFonts w:ascii="Bookman Old Style" w:eastAsia="Times New Roman" w:hAnsi="Bookman Old Style" w:cs="Arial"/>
          <w:szCs w:val="24"/>
        </w:rPr>
        <w:t xml:space="preserve"> na nieumiejętne opanowanie emocji w przypadku spraw </w:t>
      </w:r>
      <w:r w:rsidR="00E041B2">
        <w:rPr>
          <w:rFonts w:ascii="Bookman Old Style" w:eastAsia="Times New Roman" w:hAnsi="Bookman Old Style" w:cs="Arial"/>
          <w:szCs w:val="24"/>
        </w:rPr>
        <w:t xml:space="preserve">                  </w:t>
      </w:r>
      <w:r w:rsidRPr="00F94A8B">
        <w:rPr>
          <w:rFonts w:ascii="Bookman Old Style" w:eastAsia="Times New Roman" w:hAnsi="Bookman Old Style" w:cs="Arial"/>
          <w:szCs w:val="24"/>
        </w:rPr>
        <w:t>o wysokim stopniu skomplikowania</w:t>
      </w:r>
      <w:r w:rsidR="00ED7D0B">
        <w:rPr>
          <w:rFonts w:ascii="Bookman Old Style" w:eastAsia="Times New Roman" w:hAnsi="Bookman Old Style" w:cs="Arial"/>
          <w:szCs w:val="24"/>
        </w:rPr>
        <w:t>.</w:t>
      </w:r>
    </w:p>
    <w:p w14:paraId="1E1FD521" w14:textId="51BCF3AA" w:rsidR="007B2F7F" w:rsidRPr="00F94A8B" w:rsidRDefault="00EA3489" w:rsidP="0094493B">
      <w:p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przypadku skarg potwierdzonych w poszczególnych kategoriach </w:t>
      </w:r>
      <w:r w:rsidR="00ED7D0B"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Pr="00F94A8B">
        <w:rPr>
          <w:rFonts w:ascii="Bookman Old Style" w:eastAsia="Times New Roman" w:hAnsi="Bookman Old Style" w:cs="Arial"/>
          <w:szCs w:val="24"/>
        </w:rPr>
        <w:t>ich kolejnoś</w:t>
      </w:r>
      <w:r w:rsidR="00436F2A" w:rsidRPr="00F94A8B">
        <w:rPr>
          <w:rFonts w:ascii="Bookman Old Style" w:eastAsia="Times New Roman" w:hAnsi="Bookman Old Style" w:cs="Arial"/>
          <w:szCs w:val="24"/>
        </w:rPr>
        <w:t xml:space="preserve">ć </w:t>
      </w:r>
      <w:r w:rsidRPr="00F94A8B">
        <w:rPr>
          <w:rFonts w:ascii="Bookman Old Style" w:eastAsia="Times New Roman" w:hAnsi="Bookman Old Style" w:cs="Arial"/>
          <w:szCs w:val="24"/>
        </w:rPr>
        <w:t>prezentuje się następująco:</w:t>
      </w:r>
    </w:p>
    <w:p w14:paraId="3AE7BB9D" w14:textId="236A6C31" w:rsidR="00436F2A" w:rsidRPr="00F94A8B" w:rsidRDefault="008504D7" w:rsidP="00C73B0E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361F87">
        <w:rPr>
          <w:rFonts w:ascii="Bookman Old Style" w:eastAsia="Times New Roman" w:hAnsi="Bookman Old Style" w:cs="Arial"/>
          <w:b/>
          <w:bCs/>
          <w:i/>
          <w:szCs w:val="24"/>
        </w:rPr>
        <w:t>„C</w:t>
      </w:r>
      <w:r w:rsidR="00EA3489" w:rsidRPr="00361F87">
        <w:rPr>
          <w:rFonts w:ascii="Bookman Old Style" w:eastAsia="Times New Roman" w:hAnsi="Bookman Old Style" w:cs="Arial"/>
          <w:b/>
          <w:bCs/>
          <w:i/>
          <w:szCs w:val="24"/>
        </w:rPr>
        <w:t>zynności procesowe, administracyjne z ustawy o Policji i inne</w:t>
      </w:r>
      <w:r w:rsidR="00361F87">
        <w:rPr>
          <w:rFonts w:ascii="Bookman Old Style" w:eastAsia="Times New Roman" w:hAnsi="Bookman Old Style" w:cs="Arial"/>
          <w:b/>
          <w:bCs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361F87">
        <w:rPr>
          <w:rFonts w:ascii="Bookman Old Style" w:eastAsia="Times New Roman" w:hAnsi="Bookman Old Style" w:cs="Arial"/>
          <w:bCs/>
          <w:szCs w:val="24"/>
        </w:rPr>
        <w:t>58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7B47A73E" w14:textId="0819BF19" w:rsidR="00436F2A" w:rsidRPr="00361F87" w:rsidRDefault="00361F87" w:rsidP="00361F87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361F87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szCs w:val="24"/>
        </w:rPr>
        <w:t>– 4,</w:t>
      </w:r>
    </w:p>
    <w:p w14:paraId="6F72C042" w14:textId="4F392F72" w:rsidR="00436F2A" w:rsidRPr="00F94A8B" w:rsidRDefault="00361F87" w:rsidP="00C73B0E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361F87">
        <w:rPr>
          <w:rFonts w:ascii="Bookman Old Style" w:eastAsia="Times New Roman" w:hAnsi="Bookman Old Style" w:cs="Arial"/>
          <w:b/>
          <w:bCs/>
          <w:i/>
          <w:szCs w:val="24"/>
        </w:rPr>
        <w:t>„Z</w:t>
      </w:r>
      <w:r w:rsidR="00436F2A" w:rsidRPr="00361F87">
        <w:rPr>
          <w:rFonts w:ascii="Bookman Old Style" w:eastAsia="Times New Roman" w:hAnsi="Bookman Old Style" w:cs="Arial"/>
          <w:b/>
          <w:bCs/>
          <w:i/>
          <w:szCs w:val="24"/>
        </w:rPr>
        <w:t>ałatwienie skarg</w:t>
      </w:r>
      <w:r>
        <w:rPr>
          <w:rFonts w:ascii="Bookman Old Style" w:eastAsia="Times New Roman" w:hAnsi="Bookman Old Style" w:cs="Arial"/>
          <w:b/>
          <w:bCs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1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>.</w:t>
      </w:r>
    </w:p>
    <w:p w14:paraId="438CB931" w14:textId="48291946" w:rsidR="00436F2A" w:rsidRPr="00F94A8B" w:rsidRDefault="00361F87" w:rsidP="00C73B0E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/>
          <w:szCs w:val="24"/>
        </w:rPr>
      </w:pPr>
      <w:r>
        <w:rPr>
          <w:rFonts w:ascii="Bookman Old Style" w:eastAsia="Times New Roman" w:hAnsi="Bookman Old Style" w:cs="Arial"/>
          <w:b/>
          <w:szCs w:val="24"/>
        </w:rPr>
        <w:t>„</w:t>
      </w:r>
      <w:r w:rsidRPr="00361F87">
        <w:rPr>
          <w:rFonts w:ascii="Bookman Old Style" w:eastAsia="Times New Roman" w:hAnsi="Bookman Old Style" w:cs="Arial"/>
          <w:b/>
          <w:i/>
          <w:szCs w:val="24"/>
        </w:rPr>
        <w:t>N</w:t>
      </w:r>
      <w:r w:rsidR="00436F2A" w:rsidRPr="00361F87">
        <w:rPr>
          <w:rFonts w:ascii="Bookman Old Style" w:eastAsia="Times New Roman" w:hAnsi="Bookman Old Style" w:cs="Arial"/>
          <w:b/>
          <w:i/>
          <w:szCs w:val="24"/>
        </w:rPr>
        <w:t>aruszenie prawa do wolności</w:t>
      </w:r>
      <w:r>
        <w:rPr>
          <w:rFonts w:ascii="Bookman Old Style" w:eastAsia="Times New Roman" w:hAnsi="Bookman Old Style" w:cs="Arial"/>
          <w:b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– 1,</w:t>
      </w:r>
    </w:p>
    <w:p w14:paraId="270BDFC0" w14:textId="24ABE684" w:rsidR="007B2F7F" w:rsidRPr="00361F87" w:rsidRDefault="00361F87" w:rsidP="00361F87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361F87">
        <w:rPr>
          <w:rFonts w:ascii="Bookman Old Style" w:eastAsia="Times New Roman" w:hAnsi="Bookman Old Style" w:cs="Arial"/>
          <w:b/>
          <w:i/>
          <w:szCs w:val="24"/>
        </w:rPr>
        <w:t>„Nieludzkie i poniżające traktowanie</w:t>
      </w:r>
      <w:r>
        <w:rPr>
          <w:rFonts w:ascii="Bookman Old Style" w:eastAsia="Times New Roman" w:hAnsi="Bookman Old Style" w:cs="Arial"/>
          <w:b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>– 1</w:t>
      </w:r>
      <w:r>
        <w:rPr>
          <w:rFonts w:ascii="Bookman Old Style" w:eastAsia="Times New Roman" w:hAnsi="Bookman Old Style" w:cs="Arial"/>
          <w:bCs/>
          <w:szCs w:val="24"/>
        </w:rPr>
        <w:t>.</w:t>
      </w:r>
    </w:p>
    <w:p w14:paraId="0D9397A7" w14:textId="3C085218" w:rsidR="00EA3489" w:rsidRPr="00F94A8B" w:rsidRDefault="00EA3489" w:rsidP="00361F87">
      <w:pPr>
        <w:pStyle w:val="Akapitzlist"/>
        <w:spacing w:after="0" w:line="360" w:lineRule="auto"/>
        <w:ind w:left="0" w:right="0" w:firstLine="708"/>
        <w:rPr>
          <w:rFonts w:ascii="Bookman Old Style" w:eastAsia="Times New Roman" w:hAnsi="Bookman Old Style" w:cs="Arial"/>
          <w:bCs/>
          <w:szCs w:val="24"/>
        </w:rPr>
      </w:pPr>
      <w:r w:rsidRPr="00F94A8B">
        <w:rPr>
          <w:rFonts w:ascii="Bookman Old Style" w:eastAsia="Times New Roman" w:hAnsi="Bookman Old Style" w:cs="Arial"/>
          <w:bCs/>
          <w:szCs w:val="24"/>
        </w:rPr>
        <w:t xml:space="preserve">W kategoriach: </w:t>
      </w:r>
      <w:r w:rsidR="00361F87">
        <w:rPr>
          <w:rFonts w:ascii="Bookman Old Style" w:eastAsia="Times New Roman" w:hAnsi="Bookman Old Style" w:cs="Arial"/>
          <w:b/>
          <w:szCs w:val="24"/>
        </w:rPr>
        <w:t xml:space="preserve">„Skargi policjantów/pracowników Policji </w:t>
      </w:r>
      <w:r w:rsidR="004932C9">
        <w:rPr>
          <w:rFonts w:ascii="Bookman Old Style" w:eastAsia="Times New Roman" w:hAnsi="Bookman Old Style" w:cs="Arial"/>
          <w:b/>
          <w:szCs w:val="24"/>
        </w:rPr>
        <w:t xml:space="preserve">                                  </w:t>
      </w:r>
      <w:r w:rsidR="00361F87">
        <w:rPr>
          <w:rFonts w:ascii="Bookman Old Style" w:eastAsia="Times New Roman" w:hAnsi="Bookman Old Style" w:cs="Arial"/>
          <w:b/>
          <w:szCs w:val="24"/>
        </w:rPr>
        <w:t>i kandydatów”, „</w:t>
      </w:r>
      <w:r w:rsidR="00361F87" w:rsidRPr="00361F87">
        <w:rPr>
          <w:rFonts w:ascii="Bookman Old Style" w:eastAsia="Times New Roman" w:hAnsi="Bookman Old Style" w:cs="Arial"/>
          <w:b/>
          <w:i/>
          <w:szCs w:val="24"/>
        </w:rPr>
        <w:t>Z</w:t>
      </w:r>
      <w:r w:rsidR="00436F2A" w:rsidRPr="00361F87">
        <w:rPr>
          <w:rFonts w:ascii="Bookman Old Style" w:eastAsia="Times New Roman" w:hAnsi="Bookman Old Style" w:cs="Arial"/>
          <w:b/>
          <w:i/>
          <w:szCs w:val="24"/>
        </w:rPr>
        <w:t>achowania korupcyjne</w:t>
      </w:r>
      <w:r w:rsidR="00361F87">
        <w:rPr>
          <w:rFonts w:ascii="Bookman Old Style" w:eastAsia="Times New Roman" w:hAnsi="Bookman Old Style" w:cs="Arial"/>
          <w:b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361F87">
        <w:rPr>
          <w:rFonts w:ascii="Bookman Old Style" w:eastAsia="Times New Roman" w:hAnsi="Bookman Old Style" w:cs="Arial"/>
          <w:bCs/>
          <w:szCs w:val="24"/>
        </w:rPr>
        <w:t>oraz „</w:t>
      </w:r>
      <w:r w:rsidR="00361F87" w:rsidRPr="00361F87">
        <w:rPr>
          <w:rFonts w:ascii="Bookman Old Style" w:eastAsia="Times New Roman" w:hAnsi="Bookman Old Style" w:cs="Arial"/>
          <w:b/>
          <w:bCs/>
          <w:i/>
          <w:szCs w:val="24"/>
        </w:rPr>
        <w:t>Postępowanie policjantów/pracowników poza służbą/pracą</w:t>
      </w:r>
      <w:r w:rsidR="00361F87">
        <w:rPr>
          <w:rFonts w:ascii="Bookman Old Style" w:eastAsia="Times New Roman" w:hAnsi="Bookman Old Style" w:cs="Arial"/>
          <w:bCs/>
          <w:szCs w:val="24"/>
        </w:rPr>
        <w:t xml:space="preserve">” </w:t>
      </w:r>
      <w:r w:rsidRPr="00F94A8B">
        <w:rPr>
          <w:rFonts w:ascii="Bookman Old Style" w:eastAsia="Times New Roman" w:hAnsi="Bookman Old Style" w:cs="Arial"/>
          <w:bCs/>
          <w:szCs w:val="24"/>
        </w:rPr>
        <w:t>nie odnotowano żadnego przypadku skargi potwierdzonej.</w:t>
      </w:r>
    </w:p>
    <w:p w14:paraId="1AEED8FA" w14:textId="00F06DCE" w:rsidR="00A038AE" w:rsidRPr="004932C9" w:rsidRDefault="00EA3489" w:rsidP="00361F87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  <w:u w:val="single"/>
        </w:rPr>
      </w:pPr>
      <w:r w:rsidRPr="004932C9">
        <w:rPr>
          <w:rFonts w:ascii="Bookman Old Style" w:eastAsia="Times New Roman" w:hAnsi="Bookman Old Style" w:cs="Arial"/>
          <w:szCs w:val="24"/>
          <w:u w:val="single"/>
        </w:rPr>
        <w:t>Głównym powodem składania skarg uznanych za niepotwierdzone był:</w:t>
      </w:r>
      <w:r w:rsidR="000A0FBD" w:rsidRPr="004932C9">
        <w:rPr>
          <w:rFonts w:ascii="Bookman Old Style" w:eastAsia="Times New Roman" w:hAnsi="Bookman Old Style" w:cs="Arial"/>
          <w:szCs w:val="24"/>
          <w:u w:val="single"/>
        </w:rPr>
        <w:t xml:space="preserve">  </w:t>
      </w:r>
    </w:p>
    <w:p w14:paraId="518D1B36" w14:textId="26422F13" w:rsidR="008E1AAC" w:rsidRPr="00F94A8B" w:rsidRDefault="00EA3489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subiektywna ocena zainteresowanych, sprowadzająca się do negowania sposobu prowadzenia czynności dochodzeniowo - śledczych. Autorami skarg </w:t>
      </w:r>
      <w:r w:rsidR="00B70983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 tych przypadkach nierzadko są obie strony postępowania</w:t>
      </w:r>
      <w:r w:rsidR="00B70983" w:rsidRPr="00F94A8B">
        <w:rPr>
          <w:rFonts w:ascii="Bookman Old Style" w:eastAsia="Times New Roman" w:hAnsi="Bookman Old Style" w:cs="Arial"/>
          <w:szCs w:val="24"/>
        </w:rPr>
        <w:t xml:space="preserve">, które </w:t>
      </w:r>
      <w:r w:rsidRPr="00F94A8B">
        <w:rPr>
          <w:rFonts w:ascii="Bookman Old Style" w:eastAsia="Times New Roman" w:hAnsi="Bookman Old Style" w:cs="Arial"/>
          <w:szCs w:val="24"/>
        </w:rPr>
        <w:t>starają się wpłynąć na tok prowadzonych czynności</w:t>
      </w:r>
      <w:r w:rsidR="00B70983" w:rsidRPr="00F94A8B">
        <w:rPr>
          <w:rFonts w:ascii="Bookman Old Style" w:eastAsia="Times New Roman" w:hAnsi="Bookman Old Style" w:cs="Arial"/>
          <w:szCs w:val="24"/>
        </w:rPr>
        <w:t xml:space="preserve"> oraz chcą </w:t>
      </w:r>
      <w:r w:rsidR="00F95E52" w:rsidRPr="00F94A8B">
        <w:rPr>
          <w:rFonts w:ascii="Bookman Old Style" w:eastAsia="Times New Roman" w:hAnsi="Bookman Old Style" w:cs="Arial"/>
          <w:szCs w:val="24"/>
        </w:rPr>
        <w:t xml:space="preserve">uzyskać </w:t>
      </w:r>
      <w:r w:rsidRPr="00F94A8B">
        <w:rPr>
          <w:rFonts w:ascii="Bookman Old Style" w:eastAsia="Times New Roman" w:hAnsi="Bookman Old Style" w:cs="Arial"/>
          <w:szCs w:val="24"/>
        </w:rPr>
        <w:t xml:space="preserve">korzystne dla siebie rozstrzygnięcie,      </w:t>
      </w:r>
    </w:p>
    <w:p w14:paraId="51FCAC16" w14:textId="0002E2D2" w:rsidR="008E1AAC" w:rsidRPr="00F94A8B" w:rsidRDefault="00EA3489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 xml:space="preserve">dążenie do uniknięcia odpowiedzialności karnej za popełnione czyny poprzez pomawianie policjantów o </w:t>
      </w:r>
      <w:r w:rsidR="00B70983" w:rsidRPr="00F94A8B">
        <w:rPr>
          <w:rFonts w:ascii="Bookman Old Style" w:eastAsia="Times New Roman" w:hAnsi="Bookman Old Style" w:cs="Arial"/>
          <w:szCs w:val="24"/>
        </w:rPr>
        <w:t>przekroczeni</w:t>
      </w:r>
      <w:r w:rsidR="008917B1">
        <w:rPr>
          <w:rFonts w:ascii="Bookman Old Style" w:eastAsia="Times New Roman" w:hAnsi="Bookman Old Style" w:cs="Arial"/>
          <w:szCs w:val="24"/>
        </w:rPr>
        <w:t>e</w:t>
      </w:r>
      <w:r w:rsidR="00B70983" w:rsidRPr="00F94A8B">
        <w:rPr>
          <w:rFonts w:ascii="Bookman Old Style" w:eastAsia="Times New Roman" w:hAnsi="Bookman Old Style" w:cs="Arial"/>
          <w:szCs w:val="24"/>
        </w:rPr>
        <w:t xml:space="preserve"> posiadanych przez nich uprawnień,</w:t>
      </w:r>
    </w:p>
    <w:p w14:paraId="0A775519" w14:textId="27729087" w:rsidR="008E1AAC" w:rsidRPr="00F94A8B" w:rsidRDefault="00EA3489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nieprzyjmowanie do wiadomości ustalonego stanu faktycznego </w:t>
      </w:r>
      <w:r w:rsidR="004932C9"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i ponawianie zarzutów już wyjaśnionych,</w:t>
      </w:r>
    </w:p>
    <w:p w14:paraId="445AFC0D" w14:textId="488BBF43" w:rsidR="008E1AAC" w:rsidRPr="00F94A8B" w:rsidRDefault="00EA3489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angażowanie Policji w rozstrzygnięcia dotyczące spraw o charakterze </w:t>
      </w:r>
      <w:proofErr w:type="spellStart"/>
      <w:r w:rsidRPr="00F94A8B">
        <w:rPr>
          <w:rFonts w:ascii="Bookman Old Style" w:eastAsia="Times New Roman" w:hAnsi="Bookman Old Style" w:cs="Arial"/>
          <w:szCs w:val="24"/>
        </w:rPr>
        <w:t>cywilno</w:t>
      </w:r>
      <w:proofErr w:type="spellEnd"/>
      <w:r w:rsidRPr="00F94A8B">
        <w:rPr>
          <w:rFonts w:ascii="Bookman Old Style" w:eastAsia="Times New Roman" w:hAnsi="Bookman Old Style" w:cs="Arial"/>
          <w:szCs w:val="24"/>
        </w:rPr>
        <w:t xml:space="preserve"> – prawnym</w:t>
      </w:r>
      <w:r w:rsidR="004932C9">
        <w:rPr>
          <w:rFonts w:ascii="Bookman Old Style" w:eastAsia="Times New Roman" w:hAnsi="Bookman Old Style" w:cs="Arial"/>
          <w:szCs w:val="24"/>
        </w:rPr>
        <w:t xml:space="preserve"> tj. </w:t>
      </w:r>
      <w:r w:rsidR="00B70983" w:rsidRPr="00F94A8B">
        <w:rPr>
          <w:rFonts w:ascii="Bookman Old Style" w:eastAsia="Times New Roman" w:hAnsi="Bookman Old Style" w:cs="Arial"/>
          <w:szCs w:val="24"/>
        </w:rPr>
        <w:t>konflikty rodzinne</w:t>
      </w:r>
      <w:r w:rsidR="00876A11" w:rsidRPr="00F94A8B">
        <w:rPr>
          <w:rFonts w:ascii="Bookman Old Style" w:eastAsia="Times New Roman" w:hAnsi="Bookman Old Style" w:cs="Arial"/>
          <w:szCs w:val="24"/>
        </w:rPr>
        <w:t>, spory o charakterze majątkowym, realizacj</w:t>
      </w:r>
      <w:r w:rsidR="008917B1">
        <w:rPr>
          <w:rFonts w:ascii="Bookman Old Style" w:eastAsia="Times New Roman" w:hAnsi="Bookman Old Style" w:cs="Arial"/>
          <w:szCs w:val="24"/>
        </w:rPr>
        <w:t>e</w:t>
      </w:r>
      <w:r w:rsidR="00876A11" w:rsidRPr="00F94A8B">
        <w:rPr>
          <w:rFonts w:ascii="Bookman Old Style" w:eastAsia="Times New Roman" w:hAnsi="Bookman Old Style" w:cs="Arial"/>
          <w:szCs w:val="24"/>
        </w:rPr>
        <w:t xml:space="preserve"> postanowień w sprawie kontaktów z dziećmi,</w:t>
      </w:r>
    </w:p>
    <w:p w14:paraId="1E885538" w14:textId="61215478" w:rsidR="008E1AAC" w:rsidRPr="00F94A8B" w:rsidRDefault="00B70983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niski poziom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znajomości prawa oraz uprawnień Policji przez składających skargi,</w:t>
      </w:r>
    </w:p>
    <w:p w14:paraId="01F05952" w14:textId="250DC47F" w:rsidR="007B2F7F" w:rsidRPr="00F94A8B" w:rsidRDefault="00EA3489" w:rsidP="000A7B11">
      <w:pPr>
        <w:spacing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Dane przedstawione w zestawieniu tabelarycznym - </w:t>
      </w:r>
      <w:r w:rsidRPr="000A7B11">
        <w:rPr>
          <w:rFonts w:ascii="Bookman Old Style" w:eastAsia="Times New Roman" w:hAnsi="Bookman Old Style" w:cs="Arial"/>
          <w:b/>
          <w:i/>
          <w:szCs w:val="24"/>
        </w:rPr>
        <w:t>Sposób rozpatrzenia</w:t>
      </w:r>
      <w:r w:rsidR="000A7B11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Pr="000A7B11">
        <w:rPr>
          <w:rFonts w:ascii="Bookman Old Style" w:eastAsia="Times New Roman" w:hAnsi="Bookman Old Style" w:cs="Arial"/>
          <w:b/>
          <w:i/>
          <w:szCs w:val="24"/>
        </w:rPr>
        <w:t>i załatwienia skarg i wniosków w podziale na kategorie</w:t>
      </w:r>
      <w:r w:rsidRPr="00F94A8B">
        <w:rPr>
          <w:rFonts w:ascii="Bookman Old Style" w:eastAsia="Times New Roman" w:hAnsi="Bookman Old Style" w:cs="Arial"/>
          <w:szCs w:val="24"/>
        </w:rPr>
        <w:t xml:space="preserve"> pozwala na stwierdzenie,</w:t>
      </w:r>
      <w:r w:rsidR="000A7B11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że najwięcej zarzutów niepotwierdzonych </w:t>
      </w:r>
      <w:r w:rsidR="000A7B11"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na funkcjonariuszy województwa kujawsko - pomorskiego odnotowano </w:t>
      </w:r>
      <w:r w:rsidR="000A7B11">
        <w:rPr>
          <w:rFonts w:ascii="Bookman Old Style" w:eastAsia="Times New Roman" w:hAnsi="Bookman Old Style" w:cs="Arial"/>
          <w:szCs w:val="24"/>
        </w:rPr>
        <w:t xml:space="preserve">                      </w:t>
      </w:r>
      <w:r w:rsidRPr="00F94A8B">
        <w:rPr>
          <w:rFonts w:ascii="Bookman Old Style" w:eastAsia="Times New Roman" w:hAnsi="Bookman Old Style" w:cs="Arial"/>
          <w:szCs w:val="24"/>
        </w:rPr>
        <w:t>w kategoriach:</w:t>
      </w:r>
    </w:p>
    <w:p w14:paraId="0E004C04" w14:textId="268EA05D" w:rsidR="008E1AAC" w:rsidRPr="00F94A8B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„</w:t>
      </w: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C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zynności procesowe, administracyjne z ustawy o Policji i inne</w:t>
      </w: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583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717B5114" w14:textId="259B5159" w:rsidR="008E1AAC" w:rsidRPr="00F94A8B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>„Z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ałatwienie skarg</w:t>
      </w:r>
      <w:r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68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5E45ADC3" w14:textId="36C12460" w:rsidR="008E1AAC" w:rsidRPr="00F94A8B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ieludzkie lub poniżające traktowanie</w:t>
      </w:r>
      <w:r>
        <w:rPr>
          <w:rFonts w:ascii="Bookman Old Style" w:eastAsia="Times New Roman" w:hAnsi="Bookman Old Style" w:cs="Arial"/>
          <w:b/>
          <w:bCs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2</w:t>
      </w:r>
      <w:r>
        <w:rPr>
          <w:rFonts w:ascii="Bookman Old Style" w:eastAsia="Times New Roman" w:hAnsi="Bookman Old Style" w:cs="Arial"/>
          <w:bCs/>
          <w:szCs w:val="24"/>
        </w:rPr>
        <w:t>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312B3574" w14:textId="1A7F5B97" w:rsidR="008E1AAC" w:rsidRPr="00F94A8B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2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0,</w:t>
      </w:r>
    </w:p>
    <w:p w14:paraId="552A960F" w14:textId="2843E648" w:rsidR="008E1AAC" w:rsidRPr="00F94A8B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„I</w:t>
      </w:r>
      <w:r w:rsidR="008E1AAC" w:rsidRPr="000A7B11">
        <w:rPr>
          <w:rFonts w:ascii="Bookman Old Style" w:eastAsia="Times New Roman" w:hAnsi="Bookman Old Style" w:cs="Arial"/>
          <w:b/>
          <w:i/>
          <w:szCs w:val="24"/>
        </w:rPr>
        <w:t>nne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 xml:space="preserve"> – 1</w:t>
      </w:r>
      <w:r>
        <w:rPr>
          <w:rFonts w:ascii="Bookman Old Style" w:eastAsia="Times New Roman" w:hAnsi="Bookman Old Style" w:cs="Arial"/>
          <w:bCs/>
          <w:szCs w:val="24"/>
        </w:rPr>
        <w:t>0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66942C16" w14:textId="47327323" w:rsidR="008E1AAC" w:rsidRPr="00F94A8B" w:rsidRDefault="00A9732C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”</w:t>
      </w:r>
      <w:r w:rsidRPr="00A9732C">
        <w:rPr>
          <w:rFonts w:ascii="Bookman Old Style" w:eastAsia="Times New Roman" w:hAnsi="Bookman Old Style" w:cs="Arial"/>
          <w:b/>
          <w:bCs/>
          <w:i/>
          <w:szCs w:val="24"/>
        </w:rPr>
        <w:t>N</w:t>
      </w:r>
      <w:r w:rsidR="00EA3489" w:rsidRPr="00A9732C">
        <w:rPr>
          <w:rFonts w:ascii="Bookman Old Style" w:eastAsia="Times New Roman" w:hAnsi="Bookman Old Style" w:cs="Arial"/>
          <w:b/>
          <w:bCs/>
          <w:i/>
          <w:szCs w:val="24"/>
        </w:rPr>
        <w:t>aruszenie praw</w:t>
      </w:r>
      <w:r w:rsidRPr="00A9732C">
        <w:rPr>
          <w:rFonts w:ascii="Bookman Old Style" w:eastAsia="Times New Roman" w:hAnsi="Bookman Old Style" w:cs="Arial"/>
          <w:b/>
          <w:bCs/>
          <w:i/>
          <w:szCs w:val="24"/>
        </w:rPr>
        <w:t>a</w:t>
      </w:r>
      <w:r w:rsidR="00EA3489" w:rsidRPr="00A9732C">
        <w:rPr>
          <w:rFonts w:ascii="Bookman Old Style" w:eastAsia="Times New Roman" w:hAnsi="Bookman Old Style" w:cs="Arial"/>
          <w:b/>
          <w:bCs/>
          <w:i/>
          <w:szCs w:val="24"/>
        </w:rPr>
        <w:t xml:space="preserve"> do wolności</w:t>
      </w:r>
      <w:r w:rsidRPr="00A9732C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6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5EBC5A4" w14:textId="2156AB19" w:rsidR="008E1AAC" w:rsidRPr="00F94A8B" w:rsidRDefault="00A9732C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„</w:t>
      </w:r>
      <w:r w:rsidRPr="00A9732C">
        <w:rPr>
          <w:rFonts w:ascii="Bookman Old Style" w:eastAsia="Times New Roman" w:hAnsi="Bookman Old Style" w:cs="Arial"/>
          <w:b/>
          <w:bCs/>
          <w:i/>
          <w:szCs w:val="24"/>
        </w:rPr>
        <w:t>P</w:t>
      </w:r>
      <w:r w:rsidR="00EA3489" w:rsidRPr="00A9732C">
        <w:rPr>
          <w:rFonts w:ascii="Bookman Old Style" w:eastAsia="Times New Roman" w:hAnsi="Bookman Old Style" w:cs="Arial"/>
          <w:b/>
          <w:bCs/>
          <w:i/>
          <w:szCs w:val="24"/>
        </w:rPr>
        <w:t>ostępowanie policjantów/pracowników poza służb</w:t>
      </w:r>
      <w:r w:rsidR="00AB77AF" w:rsidRPr="00A9732C">
        <w:rPr>
          <w:rFonts w:ascii="Bookman Old Style" w:eastAsia="Times New Roman" w:hAnsi="Bookman Old Style" w:cs="Arial"/>
          <w:b/>
          <w:bCs/>
          <w:i/>
          <w:szCs w:val="24"/>
        </w:rPr>
        <w:t>ą</w:t>
      </w:r>
      <w:r w:rsidR="00EA3489" w:rsidRPr="00A9732C">
        <w:rPr>
          <w:rFonts w:ascii="Bookman Old Style" w:eastAsia="Times New Roman" w:hAnsi="Bookman Old Style" w:cs="Arial"/>
          <w:b/>
          <w:bCs/>
          <w:i/>
          <w:szCs w:val="24"/>
        </w:rPr>
        <w:t>/pracą</w:t>
      </w:r>
      <w:r>
        <w:rPr>
          <w:rFonts w:ascii="Bookman Old Style" w:eastAsia="Times New Roman" w:hAnsi="Bookman Old Style" w:cs="Arial"/>
          <w:bCs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–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6,</w:t>
      </w:r>
    </w:p>
    <w:p w14:paraId="43B541DA" w14:textId="2B039DE2" w:rsidR="008E1AAC" w:rsidRPr="00F94A8B" w:rsidRDefault="00A9732C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„S</w:t>
      </w:r>
      <w:r w:rsidR="008E1AAC" w:rsidRPr="00A9732C">
        <w:rPr>
          <w:rFonts w:ascii="Bookman Old Style" w:eastAsia="Times New Roman" w:hAnsi="Bookman Old Style" w:cs="Arial"/>
          <w:b/>
          <w:i/>
          <w:szCs w:val="24"/>
        </w:rPr>
        <w:t>kargi policjantów/pracowników Policji i kandydatów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 xml:space="preserve"> – </w:t>
      </w:r>
      <w:r>
        <w:rPr>
          <w:rFonts w:ascii="Bookman Old Style" w:eastAsia="Times New Roman" w:hAnsi="Bookman Old Style" w:cs="Arial"/>
          <w:bCs/>
          <w:szCs w:val="24"/>
        </w:rPr>
        <w:t>5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B0C0ACC" w14:textId="31803B3F" w:rsidR="00EA3489" w:rsidRPr="00F94A8B" w:rsidRDefault="00EA3489" w:rsidP="00872CD1">
      <w:pPr>
        <w:spacing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Podobnie, jak w latach ubiegłych nadal zdarzają się przypadki wielokrotnego kierowania skarg przez te same osoby i podnoszenia zarzutów, które stanowiły już przedmiot postępowa</w:t>
      </w:r>
      <w:r w:rsidR="00BB3E14" w:rsidRPr="00F94A8B">
        <w:rPr>
          <w:rFonts w:ascii="Bookman Old Style" w:eastAsia="Times New Roman" w:hAnsi="Bookman Old Style" w:cs="Arial"/>
          <w:szCs w:val="24"/>
        </w:rPr>
        <w:t>ń</w:t>
      </w:r>
      <w:r w:rsidRPr="00F94A8B">
        <w:rPr>
          <w:rFonts w:ascii="Bookman Old Style" w:eastAsia="Times New Roman" w:hAnsi="Bookman Old Style" w:cs="Arial"/>
          <w:szCs w:val="24"/>
        </w:rPr>
        <w:t xml:space="preserve"> skargow</w:t>
      </w:r>
      <w:r w:rsidR="00BB3E14" w:rsidRPr="00F94A8B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i uznane zostały </w:t>
      </w:r>
      <w:r w:rsidR="00872CD1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t>za bezzasadne zarówno przez Komendantów Miejskich</w:t>
      </w:r>
      <w:r w:rsidR="00F95E52" w:rsidRPr="00F94A8B">
        <w:rPr>
          <w:rFonts w:ascii="Bookman Old Style" w:eastAsia="Times New Roman" w:hAnsi="Bookman Old Style" w:cs="Arial"/>
          <w:szCs w:val="24"/>
        </w:rPr>
        <w:t>,</w:t>
      </w:r>
      <w:r w:rsidRPr="00F94A8B">
        <w:rPr>
          <w:rFonts w:ascii="Bookman Old Style" w:eastAsia="Times New Roman" w:hAnsi="Bookman Old Style" w:cs="Arial"/>
          <w:szCs w:val="24"/>
        </w:rPr>
        <w:t xml:space="preserve"> Powiatowych Policji, jak i Komendanta Wojewódzkiego Policji. Na uwagę zasługuje również fakt, </w:t>
      </w:r>
      <w:r w:rsidR="00872CD1">
        <w:rPr>
          <w:rFonts w:ascii="Bookman Old Style" w:eastAsia="Times New Roman" w:hAnsi="Bookman Old Style" w:cs="Arial"/>
          <w:szCs w:val="24"/>
        </w:rPr>
        <w:t xml:space="preserve">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że </w:t>
      </w:r>
      <w:r w:rsidR="00872CD1">
        <w:rPr>
          <w:rFonts w:ascii="Bookman Old Style" w:eastAsia="Times New Roman" w:hAnsi="Bookman Old Style" w:cs="Arial"/>
          <w:szCs w:val="24"/>
        </w:rPr>
        <w:t>zarzuty</w:t>
      </w:r>
      <w:r w:rsidRPr="00F94A8B">
        <w:rPr>
          <w:rFonts w:ascii="Bookman Old Style" w:eastAsia="Times New Roman" w:hAnsi="Bookman Old Style" w:cs="Arial"/>
          <w:szCs w:val="24"/>
        </w:rPr>
        <w:t xml:space="preserve"> podnoszone w tych skargach podlegały rozpatrzeniu w trybie przepisów </w:t>
      </w:r>
      <w:r w:rsidR="00872CD1" w:rsidRPr="00872CD1">
        <w:rPr>
          <w:rFonts w:ascii="Bookman Old Style" w:eastAsia="Times New Roman" w:hAnsi="Bookman Old Style" w:cs="Arial"/>
          <w:i/>
          <w:szCs w:val="24"/>
        </w:rPr>
        <w:t>K</w:t>
      </w:r>
      <w:r w:rsidRPr="00872CD1">
        <w:rPr>
          <w:rFonts w:ascii="Bookman Old Style" w:eastAsia="Times New Roman" w:hAnsi="Bookman Old Style" w:cs="Arial"/>
          <w:i/>
          <w:szCs w:val="24"/>
        </w:rPr>
        <w:t>odeksu postępowania karnego</w:t>
      </w:r>
      <w:r w:rsidRPr="00F94A8B">
        <w:rPr>
          <w:rFonts w:ascii="Bookman Old Style" w:eastAsia="Times New Roman" w:hAnsi="Bookman Old Style" w:cs="Arial"/>
          <w:szCs w:val="24"/>
        </w:rPr>
        <w:t xml:space="preserve"> przez prokuratury i sądy. Rozstrzygnięcia tych organów – niekorzystne dla stron – powodowały kierowanie kolejnych skarg do organów Policji.</w:t>
      </w:r>
    </w:p>
    <w:p w14:paraId="2806FF90" w14:textId="7AD60477" w:rsidR="00EA3489" w:rsidRPr="00F94A8B" w:rsidRDefault="00872CD1" w:rsidP="00EA3489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lastRenderedPageBreak/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  <w:t xml:space="preserve">W toku procesu kontrolnego </w:t>
      </w:r>
      <w:r w:rsidR="00AB77AF" w:rsidRPr="00F94A8B">
        <w:rPr>
          <w:rFonts w:ascii="Bookman Old Style" w:eastAsia="Times New Roman" w:hAnsi="Bookman Old Style" w:cs="Arial"/>
          <w:szCs w:val="24"/>
        </w:rPr>
        <w:t xml:space="preserve">ujawniono </w:t>
      </w:r>
      <w:r w:rsidR="00AC5CC1" w:rsidRPr="00F94A8B">
        <w:rPr>
          <w:rFonts w:ascii="Bookman Old Style" w:eastAsia="Times New Roman" w:hAnsi="Bookman Old Style" w:cs="Arial"/>
          <w:szCs w:val="24"/>
        </w:rPr>
        <w:t xml:space="preserve">dwa przypadki </w:t>
      </w:r>
      <w:r w:rsidR="00AC5CC1" w:rsidRPr="00F94A8B">
        <w:rPr>
          <w:rFonts w:ascii="Bookman Old Style" w:eastAsia="Times New Roman" w:hAnsi="Bookman Old Style" w:cs="Arial"/>
          <w:bCs/>
          <w:szCs w:val="24"/>
        </w:rPr>
        <w:t xml:space="preserve">skarg </w:t>
      </w:r>
      <w:r w:rsidR="00D21623">
        <w:rPr>
          <w:rFonts w:ascii="Bookman Old Style" w:eastAsia="Times New Roman" w:hAnsi="Bookman Old Style" w:cs="Arial"/>
          <w:bCs/>
          <w:szCs w:val="24"/>
        </w:rPr>
        <w:t xml:space="preserve">załatwionych z uchybieniem terminu. </w:t>
      </w:r>
      <w:r w:rsidR="00EA3489" w:rsidRPr="00F94A8B">
        <w:rPr>
          <w:rFonts w:ascii="Bookman Old Style" w:eastAsia="Times New Roman" w:hAnsi="Bookman Old Style" w:cs="Arial"/>
          <w:szCs w:val="24"/>
        </w:rPr>
        <w:t>Przyczyną takiego stanu było zbyt późne</w:t>
      </w:r>
      <w:r w:rsidR="00673638" w:rsidRPr="00F94A8B">
        <w:rPr>
          <w:rFonts w:ascii="Bookman Old Style" w:eastAsia="Times New Roman" w:hAnsi="Bookman Old Style" w:cs="Arial"/>
          <w:szCs w:val="24"/>
        </w:rPr>
        <w:t xml:space="preserve"> wysłanie </w:t>
      </w:r>
      <w:r w:rsidR="00EA3489" w:rsidRPr="00F94A8B">
        <w:rPr>
          <w:rFonts w:ascii="Bookman Old Style" w:eastAsia="Times New Roman" w:hAnsi="Bookman Old Style" w:cs="Arial"/>
          <w:szCs w:val="24"/>
        </w:rPr>
        <w:t>przesyłek</w:t>
      </w:r>
      <w:r w:rsidR="00673638" w:rsidRPr="00F94A8B">
        <w:rPr>
          <w:rFonts w:ascii="Bookman Old Style" w:eastAsia="Times New Roman" w:hAnsi="Bookman Old Style" w:cs="Arial"/>
          <w:szCs w:val="24"/>
        </w:rPr>
        <w:t xml:space="preserve"> poleconych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adresowanych do osób skarżących, pomimo zakończenia prowadzonych postępowań skargowych w ustawowym terminie.    </w:t>
      </w:r>
    </w:p>
    <w:p w14:paraId="2F870DC8" w14:textId="7AC7FF97" w:rsidR="00EA3489" w:rsidRPr="00F94A8B" w:rsidRDefault="00AB77AF" w:rsidP="00EA3489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872CD1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0C7236">
        <w:rPr>
          <w:rFonts w:ascii="Bookman Old Style" w:eastAsia="Times New Roman" w:hAnsi="Bookman Old Style" w:cs="Arial"/>
          <w:szCs w:val="24"/>
        </w:rPr>
        <w:t>trzech</w:t>
      </w:r>
      <w:r w:rsidR="00D0324C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jednostkach Policji, z uwagi na konieczność wykonania dodatkowych czynności w sprawie, na podstawie art. 237 § </w:t>
      </w:r>
      <w:r w:rsidR="00EA3489" w:rsidRPr="00F94A8B">
        <w:rPr>
          <w:rFonts w:ascii="Bookman Old Style" w:eastAsia="Times New Roman" w:hAnsi="Bookman Old Style" w:cs="Arial"/>
          <w:i/>
          <w:szCs w:val="24"/>
        </w:rPr>
        <w:t xml:space="preserve">4 </w:t>
      </w:r>
      <w:r w:rsidR="008917B1">
        <w:rPr>
          <w:rFonts w:ascii="Bookman Old Style" w:eastAsia="Times New Roman" w:hAnsi="Bookman Old Style" w:cs="Arial"/>
          <w:i/>
          <w:szCs w:val="24"/>
        </w:rPr>
        <w:t>K</w:t>
      </w:r>
      <w:r w:rsidR="00EA3489" w:rsidRPr="00F94A8B">
        <w:rPr>
          <w:rFonts w:ascii="Bookman Old Style" w:eastAsia="Times New Roman" w:hAnsi="Bookman Old Style" w:cs="Arial"/>
          <w:i/>
          <w:szCs w:val="24"/>
        </w:rPr>
        <w:t>odeksu postępowania administracyjnego</w:t>
      </w:r>
      <w:r w:rsidR="00EA3489" w:rsidRPr="00F94A8B">
        <w:rPr>
          <w:rFonts w:ascii="Bookman Old Style" w:eastAsia="Times New Roman" w:hAnsi="Bookman Old Style" w:cs="Arial"/>
          <w:szCs w:val="24"/>
        </w:rPr>
        <w:t>, przedłuż</w:t>
      </w:r>
      <w:r w:rsidR="00D21623">
        <w:rPr>
          <w:rFonts w:ascii="Bookman Old Style" w:eastAsia="Times New Roman" w:hAnsi="Bookman Old Style" w:cs="Arial"/>
          <w:szCs w:val="24"/>
        </w:rPr>
        <w:t>o</w:t>
      </w:r>
      <w:r w:rsidR="00EA3489" w:rsidRPr="00F94A8B">
        <w:rPr>
          <w:rFonts w:ascii="Bookman Old Style" w:eastAsia="Times New Roman" w:hAnsi="Bookman Old Style" w:cs="Arial"/>
          <w:szCs w:val="24"/>
        </w:rPr>
        <w:t>no czas niezbędny do wyjaśnienia sprawy</w:t>
      </w:r>
      <w:r w:rsidR="00EA3489" w:rsidRPr="00F94A8B">
        <w:rPr>
          <w:rFonts w:ascii="Bookman Old Style" w:eastAsia="Times New Roman" w:hAnsi="Bookman Old Style" w:cs="Arial"/>
          <w:szCs w:val="24"/>
          <w:u w:val="single"/>
        </w:rPr>
        <w:t>,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przy czym o każdym niezałatwieniu sprawy w ustawowym terminie miesiąca informowano pisemnie osoby wnoszące skargę, wyznaczając jednocześnie nowy termin załatwienia sprawy </w:t>
      </w:r>
      <w:r w:rsidR="00B70983" w:rsidRPr="00F94A8B">
        <w:rPr>
          <w:rFonts w:ascii="Bookman Old Style" w:eastAsia="Times New Roman" w:hAnsi="Bookman Old Style" w:cs="Arial"/>
          <w:szCs w:val="24"/>
        </w:rPr>
        <w:t xml:space="preserve">oraz </w:t>
      </w:r>
      <w:r w:rsidR="00EA3489" w:rsidRPr="00F94A8B">
        <w:rPr>
          <w:rFonts w:ascii="Bookman Old Style" w:eastAsia="Times New Roman" w:hAnsi="Bookman Old Style" w:cs="Arial"/>
          <w:szCs w:val="24"/>
        </w:rPr>
        <w:t>pouczając o prawie</w:t>
      </w:r>
      <w:r w:rsidR="000C7236">
        <w:rPr>
          <w:rFonts w:ascii="Bookman Old Style" w:eastAsia="Times New Roman" w:hAnsi="Bookman Old Style" w:cs="Arial"/>
          <w:szCs w:val="24"/>
        </w:rPr>
        <w:t xml:space="preserve"> </w:t>
      </w:r>
      <w:r w:rsidR="00D21623"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="00F95E52" w:rsidRPr="00F94A8B">
        <w:rPr>
          <w:rFonts w:ascii="Bookman Old Style" w:eastAsia="Times New Roman" w:hAnsi="Bookman Old Style" w:cs="Arial"/>
          <w:szCs w:val="24"/>
        </w:rPr>
        <w:t xml:space="preserve">do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wniesienia zażalenia na bezczynność organu. </w:t>
      </w:r>
    </w:p>
    <w:p w14:paraId="5FC57A9D" w14:textId="4D916023" w:rsidR="001C4AA2" w:rsidRPr="00F94A8B" w:rsidRDefault="006615A5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EA3489" w:rsidRPr="00F94A8B">
        <w:rPr>
          <w:rFonts w:ascii="Bookman Old Style" w:hAnsi="Bookman Old Style" w:cs="Arial"/>
        </w:rPr>
        <w:t>Jednocześnie ustalono</w:t>
      </w:r>
      <w:r w:rsidR="007B2F7F" w:rsidRPr="00F94A8B">
        <w:rPr>
          <w:rFonts w:ascii="Bookman Old Style" w:hAnsi="Bookman Old Style" w:cs="Arial"/>
        </w:rPr>
        <w:t xml:space="preserve">, że </w:t>
      </w:r>
      <w:r w:rsidR="00EA3489" w:rsidRPr="00F94A8B">
        <w:rPr>
          <w:rFonts w:ascii="Bookman Old Style" w:hAnsi="Bookman Old Style" w:cs="Arial"/>
        </w:rPr>
        <w:t>od dnia 1 stycznia do 31 grudnia 20</w:t>
      </w:r>
      <w:r w:rsidR="00172B7B" w:rsidRPr="00F94A8B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>1</w:t>
      </w:r>
      <w:r w:rsidR="00EA3489" w:rsidRPr="00F94A8B">
        <w:rPr>
          <w:rFonts w:ascii="Bookman Old Style" w:hAnsi="Bookman Old Style" w:cs="Arial"/>
        </w:rPr>
        <w:t xml:space="preserve"> roku </w:t>
      </w:r>
      <w:r w:rsidR="007B2F7F" w:rsidRPr="00F94A8B">
        <w:rPr>
          <w:rFonts w:ascii="Bookman Old Style" w:hAnsi="Bookman Old Style" w:cs="Arial"/>
        </w:rPr>
        <w:t xml:space="preserve">                               za pośrednictwem Biura Kontroli Komendy Głównej Policji w Bydgoszczy wpłynęł</w:t>
      </w:r>
      <w:r w:rsidR="007D5941">
        <w:rPr>
          <w:rFonts w:ascii="Bookman Old Style" w:hAnsi="Bookman Old Style" w:cs="Arial"/>
        </w:rPr>
        <w:t>o</w:t>
      </w:r>
      <w:r>
        <w:rPr>
          <w:rFonts w:ascii="Bookman Old Style" w:hAnsi="Bookman Old Style" w:cs="Arial"/>
        </w:rPr>
        <w:t xml:space="preserve"> </w:t>
      </w:r>
      <w:r w:rsidR="001811D2" w:rsidRPr="001811D2">
        <w:rPr>
          <w:rFonts w:ascii="Bookman Old Style" w:hAnsi="Bookman Old Style" w:cs="Arial"/>
          <w:b/>
        </w:rPr>
        <w:t>114</w:t>
      </w:r>
      <w:r w:rsidR="007B2F7F" w:rsidRPr="00F94A8B">
        <w:rPr>
          <w:rFonts w:ascii="Bookman Old Style" w:hAnsi="Bookman Old Style" w:cs="Arial"/>
        </w:rPr>
        <w:t xml:space="preserve"> skarg, z czego </w:t>
      </w:r>
      <w:r w:rsidR="001811D2">
        <w:rPr>
          <w:rFonts w:ascii="Bookman Old Style" w:hAnsi="Bookman Old Style" w:cs="Arial"/>
        </w:rPr>
        <w:t>większa</w:t>
      </w:r>
      <w:r w:rsidR="007B2F7F" w:rsidRPr="00F94A8B">
        <w:rPr>
          <w:rFonts w:ascii="Bookman Old Style" w:hAnsi="Bookman Old Style" w:cs="Arial"/>
        </w:rPr>
        <w:t xml:space="preserve"> ich część została </w:t>
      </w:r>
      <w:r w:rsidR="00EA3489" w:rsidRPr="00F94A8B">
        <w:rPr>
          <w:rFonts w:ascii="Bookman Old Style" w:hAnsi="Bookman Old Style" w:cs="Arial"/>
        </w:rPr>
        <w:t>objęt</w:t>
      </w:r>
      <w:r w:rsidR="007B2F7F" w:rsidRPr="00F94A8B">
        <w:rPr>
          <w:rFonts w:ascii="Bookman Old Style" w:hAnsi="Bookman Old Style" w:cs="Arial"/>
        </w:rPr>
        <w:t>a</w:t>
      </w:r>
      <w:r w:rsidR="00EA3489" w:rsidRPr="00F94A8B">
        <w:rPr>
          <w:rFonts w:ascii="Bookman Old Style" w:hAnsi="Bookman Old Style" w:cs="Arial"/>
        </w:rPr>
        <w:t xml:space="preserve"> nadzorem instancyjnym przez funkcjonariuszy Wydziału Skarg i Wniosków Biura Kontroli K</w:t>
      </w:r>
      <w:r w:rsidR="00D0324C" w:rsidRPr="00F94A8B">
        <w:rPr>
          <w:rFonts w:ascii="Bookman Old Style" w:hAnsi="Bookman Old Style" w:cs="Arial"/>
        </w:rPr>
        <w:t>omendy Głównej Policji</w:t>
      </w:r>
      <w:r w:rsidR="00EA3489" w:rsidRPr="00F94A8B">
        <w:rPr>
          <w:rFonts w:ascii="Bookman Old Style" w:hAnsi="Bookman Old Style" w:cs="Arial"/>
        </w:rPr>
        <w:t>.</w:t>
      </w:r>
      <w:r w:rsidR="007B2F7F" w:rsidRPr="00F94A8B">
        <w:rPr>
          <w:rFonts w:ascii="Bookman Old Style" w:hAnsi="Bookman Old Style" w:cs="Arial"/>
        </w:rPr>
        <w:t xml:space="preserve"> Ponadto do Komendy Wojewódzkiej Policji w Bydgoszczy wpływały skargi  za pośrednictwem Biura Spraw Wewnętrznych Policji </w:t>
      </w:r>
      <w:r w:rsidR="007B2F7F" w:rsidRPr="001811D2">
        <w:rPr>
          <w:rFonts w:ascii="Bookman Old Style" w:hAnsi="Bookman Old Style" w:cs="Arial"/>
          <w:b/>
        </w:rPr>
        <w:t>(</w:t>
      </w:r>
      <w:r w:rsidR="001811D2" w:rsidRPr="001811D2">
        <w:rPr>
          <w:rFonts w:ascii="Bookman Old Style" w:hAnsi="Bookman Old Style" w:cs="Arial"/>
          <w:b/>
        </w:rPr>
        <w:t>17</w:t>
      </w:r>
      <w:r w:rsidR="007B2F7F" w:rsidRPr="00F94A8B">
        <w:rPr>
          <w:rFonts w:ascii="Bookman Old Style" w:hAnsi="Bookman Old Style" w:cs="Arial"/>
        </w:rPr>
        <w:t>)</w:t>
      </w:r>
      <w:r w:rsidR="000134CC" w:rsidRPr="00F94A8B">
        <w:rPr>
          <w:rFonts w:ascii="Bookman Old Style" w:hAnsi="Bookman Old Style" w:cs="Arial"/>
        </w:rPr>
        <w:t xml:space="preserve"> </w:t>
      </w:r>
      <w:r w:rsidR="007B2F7F" w:rsidRPr="00F94A8B">
        <w:rPr>
          <w:rFonts w:ascii="Bookman Old Style" w:hAnsi="Bookman Old Style" w:cs="Arial"/>
        </w:rPr>
        <w:t xml:space="preserve">oraz innych organów, w tym między innymi: Ministerstwa Spraw Wewnętrznych i Administracji, </w:t>
      </w:r>
      <w:r w:rsidR="001811D2">
        <w:rPr>
          <w:rFonts w:ascii="Bookman Old Style" w:hAnsi="Bookman Old Style" w:cs="Arial"/>
        </w:rPr>
        <w:t xml:space="preserve">Agencji Bezpieczeństwa Wewnętrznego, Centralnego Biura Śledczego Policji,  </w:t>
      </w:r>
      <w:r w:rsidR="0015527D" w:rsidRPr="00F94A8B">
        <w:rPr>
          <w:rFonts w:ascii="Bookman Old Style" w:hAnsi="Bookman Old Style" w:cs="Arial"/>
        </w:rPr>
        <w:t xml:space="preserve">Sądu Rejonowego w </w:t>
      </w:r>
      <w:r w:rsidR="001811D2">
        <w:rPr>
          <w:rFonts w:ascii="Bookman Old Style" w:hAnsi="Bookman Old Style" w:cs="Arial"/>
        </w:rPr>
        <w:t>Bydgoszczy</w:t>
      </w:r>
      <w:r w:rsidR="0015527D" w:rsidRPr="00F94A8B">
        <w:rPr>
          <w:rFonts w:ascii="Bookman Old Style" w:hAnsi="Bookman Old Style" w:cs="Arial"/>
        </w:rPr>
        <w:t xml:space="preserve">, </w:t>
      </w:r>
      <w:r w:rsidR="007B2F7F" w:rsidRPr="00F94A8B">
        <w:rPr>
          <w:rFonts w:ascii="Bookman Old Style" w:hAnsi="Bookman Old Style" w:cs="Arial"/>
        </w:rPr>
        <w:t>Prokuratury Okręgowej</w:t>
      </w:r>
      <w:r w:rsidR="00F95E52" w:rsidRPr="00F94A8B">
        <w:rPr>
          <w:rFonts w:ascii="Bookman Old Style" w:hAnsi="Bookman Old Style" w:cs="Arial"/>
        </w:rPr>
        <w:t xml:space="preserve"> w </w:t>
      </w:r>
      <w:r w:rsidR="000134CC" w:rsidRPr="00F94A8B">
        <w:rPr>
          <w:rFonts w:ascii="Bookman Old Style" w:hAnsi="Bookman Old Style" w:cs="Arial"/>
        </w:rPr>
        <w:t>Bydgoszczy,</w:t>
      </w:r>
      <w:r w:rsidR="001811D2">
        <w:rPr>
          <w:rFonts w:ascii="Bookman Old Style" w:hAnsi="Bookman Old Style" w:cs="Arial"/>
        </w:rPr>
        <w:t xml:space="preserve"> Prokuratury Okręgowej w Toruniu                oraz</w:t>
      </w:r>
      <w:r w:rsidR="000134CC" w:rsidRPr="00F94A8B">
        <w:rPr>
          <w:rFonts w:ascii="Bookman Old Style" w:hAnsi="Bookman Old Style" w:cs="Arial"/>
        </w:rPr>
        <w:t xml:space="preserve"> Wojewody Kujawsko – Pomorskiego</w:t>
      </w:r>
      <w:r w:rsidR="0015527D" w:rsidRPr="00F94A8B">
        <w:rPr>
          <w:rFonts w:ascii="Bookman Old Style" w:hAnsi="Bookman Old Style" w:cs="Arial"/>
        </w:rPr>
        <w:t>.</w:t>
      </w:r>
    </w:p>
    <w:p w14:paraId="18684BFF" w14:textId="77777777" w:rsidR="0015527D" w:rsidRPr="00F94A8B" w:rsidRDefault="0015527D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</w:rPr>
      </w:pPr>
    </w:p>
    <w:p w14:paraId="65E2D212" w14:textId="2495A215" w:rsidR="00EA3489" w:rsidRDefault="00EA3489" w:rsidP="00DB4CE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</w:rPr>
      </w:pPr>
      <w:r w:rsidRPr="00F94A8B">
        <w:rPr>
          <w:rFonts w:ascii="Bookman Old Style" w:hAnsi="Bookman Old Style" w:cs="Arial"/>
          <w:b/>
        </w:rPr>
        <w:t>P</w:t>
      </w:r>
      <w:r w:rsidR="001811D2">
        <w:rPr>
          <w:rFonts w:ascii="Bookman Old Style" w:hAnsi="Bookman Old Style" w:cs="Arial"/>
          <w:b/>
        </w:rPr>
        <w:t>RZYKŁADY SKARG POTWIERDZONYCH</w:t>
      </w:r>
    </w:p>
    <w:p w14:paraId="1B77C8C3" w14:textId="77777777" w:rsidR="0099430B" w:rsidRPr="00F94A8B" w:rsidRDefault="0099430B" w:rsidP="00DB4CE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</w:rPr>
      </w:pPr>
    </w:p>
    <w:p w14:paraId="235723B2" w14:textId="5AC14B28" w:rsidR="00B12470" w:rsidRPr="00B12470" w:rsidRDefault="00EA3489" w:rsidP="00B12470">
      <w:pPr>
        <w:pStyle w:val="NormalnyWeb"/>
        <w:numPr>
          <w:ilvl w:val="0"/>
          <w:numId w:val="35"/>
        </w:numPr>
        <w:tabs>
          <w:tab w:val="center" w:pos="0"/>
        </w:tabs>
        <w:spacing w:after="0" w:line="360" w:lineRule="auto"/>
        <w:contextualSpacing/>
        <w:jc w:val="both"/>
        <w:rPr>
          <w:rFonts w:ascii="Bookman Old Style" w:hAnsi="Bookman Old Style" w:cs="Arial"/>
          <w:bCs/>
        </w:rPr>
      </w:pPr>
      <w:r w:rsidRPr="00F94A8B">
        <w:rPr>
          <w:rFonts w:ascii="Bookman Old Style" w:hAnsi="Bookman Old Style" w:cs="Arial"/>
          <w:b/>
          <w:bCs/>
        </w:rPr>
        <w:t>Kategoria I - „</w:t>
      </w:r>
      <w:r w:rsidRPr="00572F70">
        <w:rPr>
          <w:rFonts w:ascii="Bookman Old Style" w:hAnsi="Bookman Old Style" w:cs="Arial"/>
          <w:b/>
          <w:bCs/>
          <w:i/>
        </w:rPr>
        <w:t>Nieludzkie lub poniżające traktowanie</w:t>
      </w:r>
      <w:r w:rsidRPr="00F94A8B">
        <w:rPr>
          <w:rFonts w:ascii="Bookman Old Style" w:hAnsi="Bookman Old Style" w:cs="Arial"/>
          <w:b/>
          <w:bCs/>
        </w:rPr>
        <w:t>” –</w:t>
      </w:r>
      <w:r w:rsidR="00572F70">
        <w:rPr>
          <w:rFonts w:ascii="Bookman Old Style" w:hAnsi="Bookman Old Style" w:cs="Arial"/>
          <w:bCs/>
        </w:rPr>
        <w:t xml:space="preserve"> </w:t>
      </w:r>
      <w:r w:rsidRPr="00F94A8B">
        <w:rPr>
          <w:rFonts w:ascii="Bookman Old Style" w:hAnsi="Bookman Old Style" w:cs="Arial"/>
          <w:bCs/>
        </w:rPr>
        <w:t xml:space="preserve">potwierdzono </w:t>
      </w:r>
      <w:r w:rsidR="00572F70">
        <w:rPr>
          <w:rFonts w:ascii="Bookman Old Style" w:hAnsi="Bookman Old Style" w:cs="Arial"/>
          <w:bCs/>
        </w:rPr>
        <w:t xml:space="preserve">jeden </w:t>
      </w:r>
      <w:r w:rsidRPr="00F94A8B">
        <w:rPr>
          <w:rFonts w:ascii="Bookman Old Style" w:hAnsi="Bookman Old Style" w:cs="Arial"/>
          <w:bCs/>
        </w:rPr>
        <w:t>zarzutu z tej kategorii</w:t>
      </w:r>
      <w:r w:rsidR="00572F70">
        <w:rPr>
          <w:rFonts w:ascii="Bookman Old Style" w:hAnsi="Bookman Old Style" w:cs="Arial"/>
          <w:bCs/>
        </w:rPr>
        <w:t>.</w:t>
      </w:r>
      <w:r w:rsidR="00AB77AF" w:rsidRPr="00F94A8B">
        <w:rPr>
          <w:rFonts w:ascii="Bookman Old Style" w:hAnsi="Bookman Old Style" w:cs="Arial"/>
          <w:bCs/>
        </w:rPr>
        <w:t xml:space="preserve"> </w:t>
      </w:r>
    </w:p>
    <w:p w14:paraId="666F966F" w14:textId="18098753" w:rsidR="00F95E52" w:rsidRPr="00F94A8B" w:rsidRDefault="00572F70" w:rsidP="007755B7">
      <w:pPr>
        <w:pStyle w:val="NormalnyWeb"/>
        <w:tabs>
          <w:tab w:val="center" w:pos="0"/>
        </w:tabs>
        <w:spacing w:after="0" w:line="360" w:lineRule="auto"/>
        <w:contextualSpacing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  <w:t xml:space="preserve">Skarga dotyczyła czynności służbowych podjętych przez funkcjonariusza </w:t>
      </w:r>
      <w:r w:rsidR="00953E98">
        <w:rPr>
          <w:rFonts w:ascii="Bookman Old Style" w:hAnsi="Bookman Old Style" w:cs="Arial"/>
          <w:bCs/>
        </w:rPr>
        <w:t>Wydziału</w:t>
      </w:r>
      <w:r>
        <w:rPr>
          <w:rFonts w:ascii="Bookman Old Style" w:hAnsi="Bookman Old Style" w:cs="Arial"/>
          <w:bCs/>
        </w:rPr>
        <w:t xml:space="preserve"> Ruchu Drogoweg</w:t>
      </w:r>
      <w:r w:rsidR="00F2437D">
        <w:rPr>
          <w:rFonts w:ascii="Bookman Old Style" w:hAnsi="Bookman Old Style" w:cs="Arial"/>
          <w:bCs/>
        </w:rPr>
        <w:t>o Komendy Miejskiej Policji</w:t>
      </w:r>
      <w:r>
        <w:rPr>
          <w:rFonts w:ascii="Bookman Old Style" w:hAnsi="Bookman Old Style" w:cs="Arial"/>
          <w:bCs/>
        </w:rPr>
        <w:t>, który podjął interwencję w związku z informacją</w:t>
      </w:r>
      <w:r w:rsidR="00953E98">
        <w:rPr>
          <w:rFonts w:ascii="Bookman Old Style" w:hAnsi="Bookman Old Style" w:cs="Arial"/>
          <w:bCs/>
        </w:rPr>
        <w:t xml:space="preserve"> </w:t>
      </w:r>
      <w:r w:rsidR="00F2437D">
        <w:rPr>
          <w:rFonts w:ascii="Bookman Old Style" w:hAnsi="Bookman Old Style" w:cs="Arial"/>
          <w:bCs/>
        </w:rPr>
        <w:t>dotyczącą</w:t>
      </w:r>
      <w:r w:rsidR="00953E98">
        <w:rPr>
          <w:rFonts w:ascii="Bookman Old Style" w:hAnsi="Bookman Old Style" w:cs="Arial"/>
          <w:bCs/>
        </w:rPr>
        <w:t xml:space="preserve"> kradzieży sklepowej. </w:t>
      </w:r>
      <w:r w:rsidR="00F2437D">
        <w:rPr>
          <w:rFonts w:ascii="Bookman Old Style" w:hAnsi="Bookman Old Style" w:cs="Arial"/>
          <w:bCs/>
        </w:rPr>
        <w:t>Policjant j</w:t>
      </w:r>
      <w:r w:rsidR="00953E98">
        <w:rPr>
          <w:rFonts w:ascii="Bookman Old Style" w:hAnsi="Bookman Old Style" w:cs="Arial"/>
          <w:bCs/>
        </w:rPr>
        <w:t>ako sprawc</w:t>
      </w:r>
      <w:r w:rsidR="00F2437D">
        <w:rPr>
          <w:rFonts w:ascii="Bookman Old Style" w:hAnsi="Bookman Old Style" w:cs="Arial"/>
          <w:bCs/>
        </w:rPr>
        <w:t>ę</w:t>
      </w:r>
      <w:r w:rsidR="00953E98">
        <w:rPr>
          <w:rFonts w:ascii="Bookman Old Style" w:hAnsi="Bookman Old Style" w:cs="Arial"/>
          <w:bCs/>
        </w:rPr>
        <w:t xml:space="preserve"> przestępstwa wytypował mężczyznę, który stał przed sklepem</w:t>
      </w:r>
      <w:r w:rsidR="00F2437D">
        <w:rPr>
          <w:rFonts w:ascii="Bookman Old Style" w:hAnsi="Bookman Old Style" w:cs="Arial"/>
          <w:bCs/>
        </w:rPr>
        <w:t>.</w:t>
      </w:r>
      <w:r w:rsidR="00B12470">
        <w:rPr>
          <w:rFonts w:ascii="Bookman Old Style" w:hAnsi="Bookman Old Style" w:cs="Arial"/>
          <w:bCs/>
        </w:rPr>
        <w:t xml:space="preserve"> </w:t>
      </w:r>
      <w:r w:rsidR="00F2437D">
        <w:rPr>
          <w:rFonts w:ascii="Bookman Old Style" w:hAnsi="Bookman Old Style" w:cs="Arial"/>
          <w:bCs/>
        </w:rPr>
        <w:t>Funkcjonariusz u</w:t>
      </w:r>
      <w:r w:rsidR="00953E98">
        <w:rPr>
          <w:rFonts w:ascii="Bookman Old Style" w:hAnsi="Bookman Old Style" w:cs="Arial"/>
          <w:bCs/>
        </w:rPr>
        <w:t xml:space="preserve">żył wobec </w:t>
      </w:r>
      <w:r w:rsidR="00F2437D">
        <w:rPr>
          <w:rFonts w:ascii="Bookman Old Style" w:hAnsi="Bookman Old Style" w:cs="Arial"/>
          <w:bCs/>
        </w:rPr>
        <w:t>mężczyzny</w:t>
      </w:r>
      <w:r w:rsidR="00953E98">
        <w:rPr>
          <w:rFonts w:ascii="Bookman Old Style" w:hAnsi="Bookman Old Style" w:cs="Arial"/>
          <w:bCs/>
        </w:rPr>
        <w:t xml:space="preserve"> środków przymusu bezpośredniego w postaci siły fizycznej nieadekwatnie do zasiniałej sytuacji, </w:t>
      </w:r>
      <w:r w:rsidR="00953E98">
        <w:rPr>
          <w:rFonts w:ascii="Bookman Old Style" w:hAnsi="Bookman Old Style" w:cs="Arial"/>
          <w:bCs/>
        </w:rPr>
        <w:lastRenderedPageBreak/>
        <w:t xml:space="preserve">poprzez złapanie </w:t>
      </w:r>
      <w:r w:rsidR="00B12470">
        <w:rPr>
          <w:rFonts w:ascii="Bookman Old Style" w:hAnsi="Bookman Old Style" w:cs="Arial"/>
          <w:bCs/>
        </w:rPr>
        <w:t xml:space="preserve">osoby </w:t>
      </w:r>
      <w:r w:rsidR="00953E98">
        <w:rPr>
          <w:rFonts w:ascii="Bookman Old Style" w:hAnsi="Bookman Old Style" w:cs="Arial"/>
          <w:bCs/>
        </w:rPr>
        <w:t xml:space="preserve">za ramię i zaprowadzenie do sklepu celem okazania </w:t>
      </w:r>
      <w:r w:rsidR="00F2437D">
        <w:rPr>
          <w:rFonts w:ascii="Bookman Old Style" w:hAnsi="Bookman Old Style" w:cs="Arial"/>
          <w:bCs/>
        </w:rPr>
        <w:t xml:space="preserve">sprawcy </w:t>
      </w:r>
      <w:r w:rsidR="00953E98">
        <w:rPr>
          <w:rFonts w:ascii="Bookman Old Style" w:hAnsi="Bookman Old Style" w:cs="Arial"/>
          <w:bCs/>
        </w:rPr>
        <w:t>personelowi. Na podstawie zgromadzonego w sprawie materiału ustalono,</w:t>
      </w:r>
      <w:r w:rsidR="00F2437D">
        <w:rPr>
          <w:rFonts w:ascii="Bookman Old Style" w:hAnsi="Bookman Old Style" w:cs="Arial"/>
          <w:bCs/>
        </w:rPr>
        <w:t xml:space="preserve"> </w:t>
      </w:r>
      <w:r w:rsidR="00953E98">
        <w:rPr>
          <w:rFonts w:ascii="Bookman Old Style" w:hAnsi="Bookman Old Style" w:cs="Arial"/>
          <w:bCs/>
        </w:rPr>
        <w:t>iż interweniujący funkcjonariusz</w:t>
      </w:r>
      <w:r w:rsidR="00EB6E3D">
        <w:rPr>
          <w:rFonts w:ascii="Bookman Old Style" w:hAnsi="Bookman Old Style" w:cs="Arial"/>
          <w:bCs/>
        </w:rPr>
        <w:t xml:space="preserve"> dodatkowo</w:t>
      </w:r>
      <w:r w:rsidR="00953E98">
        <w:rPr>
          <w:rFonts w:ascii="Bookman Old Style" w:hAnsi="Bookman Old Style" w:cs="Arial"/>
          <w:bCs/>
        </w:rPr>
        <w:t xml:space="preserve"> nie przedstawił się, nie podał przyczyny podjęcia czynności służbowych oraz nie wylegitymował osoby zatrzymanej.</w:t>
      </w:r>
      <w:r w:rsidR="00B12470">
        <w:rPr>
          <w:rFonts w:ascii="Bookman Old Style" w:hAnsi="Bookman Old Style" w:cs="Arial"/>
          <w:bCs/>
        </w:rPr>
        <w:t xml:space="preserve"> </w:t>
      </w:r>
      <w:r w:rsidR="00953E98">
        <w:rPr>
          <w:rFonts w:ascii="Bookman Old Style" w:hAnsi="Bookman Old Style" w:cs="Arial"/>
          <w:bCs/>
        </w:rPr>
        <w:t xml:space="preserve">W związku z </w:t>
      </w:r>
      <w:r w:rsidR="00F2437D">
        <w:rPr>
          <w:rFonts w:ascii="Bookman Old Style" w:hAnsi="Bookman Old Style" w:cs="Arial"/>
          <w:bCs/>
        </w:rPr>
        <w:t>powyższym uznano, iż</w:t>
      </w:r>
      <w:r w:rsidR="00953E98">
        <w:rPr>
          <w:rFonts w:ascii="Bookman Old Style" w:hAnsi="Bookman Old Style" w:cs="Arial"/>
          <w:bCs/>
        </w:rPr>
        <w:t xml:space="preserve"> </w:t>
      </w:r>
      <w:r w:rsidR="00F2437D">
        <w:rPr>
          <w:rFonts w:ascii="Bookman Old Style" w:hAnsi="Bookman Old Style" w:cs="Arial"/>
          <w:bCs/>
        </w:rPr>
        <w:t xml:space="preserve">policjant </w:t>
      </w:r>
      <w:r w:rsidR="00953E98">
        <w:rPr>
          <w:rFonts w:ascii="Bookman Old Style" w:hAnsi="Bookman Old Style" w:cs="Arial"/>
          <w:bCs/>
        </w:rPr>
        <w:t>narusz</w:t>
      </w:r>
      <w:r w:rsidR="00F2437D">
        <w:rPr>
          <w:rFonts w:ascii="Bookman Old Style" w:hAnsi="Bookman Old Style" w:cs="Arial"/>
          <w:bCs/>
        </w:rPr>
        <w:t>ył</w:t>
      </w:r>
      <w:r w:rsidR="00953E98">
        <w:rPr>
          <w:rFonts w:ascii="Bookman Old Style" w:hAnsi="Bookman Old Style" w:cs="Arial"/>
          <w:bCs/>
        </w:rPr>
        <w:t xml:space="preserve"> dyscyplin</w:t>
      </w:r>
      <w:r w:rsidR="00F2437D">
        <w:rPr>
          <w:rFonts w:ascii="Bookman Old Style" w:hAnsi="Bookman Old Style" w:cs="Arial"/>
          <w:bCs/>
        </w:rPr>
        <w:t>ę</w:t>
      </w:r>
      <w:r w:rsidR="00953E98">
        <w:rPr>
          <w:rFonts w:ascii="Bookman Old Style" w:hAnsi="Bookman Old Style" w:cs="Arial"/>
          <w:bCs/>
        </w:rPr>
        <w:t xml:space="preserve"> służbow</w:t>
      </w:r>
      <w:r w:rsidR="00F2437D">
        <w:rPr>
          <w:rFonts w:ascii="Bookman Old Style" w:hAnsi="Bookman Old Style" w:cs="Arial"/>
          <w:bCs/>
        </w:rPr>
        <w:t>ą</w:t>
      </w:r>
      <w:r w:rsidR="00953E98">
        <w:rPr>
          <w:rFonts w:ascii="Bookman Old Style" w:hAnsi="Bookman Old Style" w:cs="Arial"/>
          <w:bCs/>
        </w:rPr>
        <w:t xml:space="preserve">. </w:t>
      </w:r>
      <w:r w:rsidR="00A458EA">
        <w:rPr>
          <w:rFonts w:ascii="Bookman Old Style" w:hAnsi="Bookman Old Style" w:cs="Arial"/>
          <w:bCs/>
        </w:rPr>
        <w:t>Przełożony</w:t>
      </w:r>
      <w:r w:rsidR="00953E98">
        <w:rPr>
          <w:rFonts w:ascii="Bookman Old Style" w:hAnsi="Bookman Old Style" w:cs="Arial"/>
          <w:bCs/>
        </w:rPr>
        <w:t xml:space="preserve"> dyscyplinarny </w:t>
      </w:r>
      <w:r w:rsidR="00A458EA">
        <w:rPr>
          <w:rFonts w:ascii="Bookman Old Style" w:hAnsi="Bookman Old Style" w:cs="Arial"/>
          <w:bCs/>
        </w:rPr>
        <w:t>odstąpił</w:t>
      </w:r>
      <w:r w:rsidR="00953E98">
        <w:rPr>
          <w:rFonts w:ascii="Bookman Old Style" w:hAnsi="Bookman Old Style" w:cs="Arial"/>
          <w:bCs/>
        </w:rPr>
        <w:t xml:space="preserve"> od wszczęcia przeciwko funkcjonariuszowi post</w:t>
      </w:r>
      <w:r w:rsidR="00A458EA">
        <w:rPr>
          <w:rFonts w:ascii="Bookman Old Style" w:hAnsi="Bookman Old Style" w:cs="Arial"/>
          <w:bCs/>
        </w:rPr>
        <w:t>ę</w:t>
      </w:r>
      <w:r w:rsidR="00953E98">
        <w:rPr>
          <w:rFonts w:ascii="Bookman Old Style" w:hAnsi="Bookman Old Style" w:cs="Arial"/>
          <w:bCs/>
        </w:rPr>
        <w:t xml:space="preserve">powania dyscyplinarnego i na podstawie art. 132 </w:t>
      </w:r>
      <w:r w:rsidR="00B12470">
        <w:rPr>
          <w:rFonts w:ascii="Bookman Old Style" w:hAnsi="Bookman Old Style" w:cs="Arial"/>
          <w:bCs/>
        </w:rPr>
        <w:t xml:space="preserve">               </w:t>
      </w:r>
      <w:r w:rsidR="00953E98">
        <w:rPr>
          <w:rFonts w:ascii="Bookman Old Style" w:hAnsi="Bookman Old Style" w:cs="Arial"/>
          <w:bCs/>
        </w:rPr>
        <w:t xml:space="preserve">ust. 4b ustawy z dnia </w:t>
      </w:r>
      <w:r w:rsidR="00B12470">
        <w:rPr>
          <w:rFonts w:ascii="Bookman Old Style" w:hAnsi="Bookman Old Style" w:cs="Arial"/>
          <w:bCs/>
        </w:rPr>
        <w:t xml:space="preserve">6 kwietnia </w:t>
      </w:r>
      <w:r w:rsidR="00953E98">
        <w:rPr>
          <w:rFonts w:ascii="Bookman Old Style" w:hAnsi="Bookman Old Style" w:cs="Arial"/>
          <w:bCs/>
        </w:rPr>
        <w:t>1990 r</w:t>
      </w:r>
      <w:r w:rsidR="00B12470">
        <w:rPr>
          <w:rFonts w:ascii="Bookman Old Style" w:hAnsi="Bookman Old Style" w:cs="Arial"/>
          <w:bCs/>
        </w:rPr>
        <w:t>oku</w:t>
      </w:r>
      <w:r w:rsidR="00A458EA">
        <w:rPr>
          <w:rFonts w:ascii="Bookman Old Style" w:hAnsi="Bookman Old Style" w:cs="Arial"/>
          <w:bCs/>
        </w:rPr>
        <w:t xml:space="preserve"> </w:t>
      </w:r>
      <w:r w:rsidR="00A458EA" w:rsidRPr="00A458EA">
        <w:rPr>
          <w:rFonts w:ascii="Bookman Old Style" w:hAnsi="Bookman Old Style" w:cs="Arial"/>
          <w:bCs/>
          <w:i/>
        </w:rPr>
        <w:t>o Policji</w:t>
      </w:r>
      <w:r w:rsidR="00A458EA">
        <w:rPr>
          <w:rFonts w:ascii="Bookman Old Style" w:hAnsi="Bookman Old Style" w:cs="Arial"/>
          <w:bCs/>
        </w:rPr>
        <w:t xml:space="preserve"> przeprowadził </w:t>
      </w:r>
      <w:r w:rsidR="00B12470">
        <w:rPr>
          <w:rFonts w:ascii="Bookman Old Style" w:hAnsi="Bookman Old Style" w:cs="Arial"/>
          <w:bCs/>
        </w:rPr>
        <w:t xml:space="preserve">                                        </w:t>
      </w:r>
      <w:r w:rsidR="00F2437D">
        <w:rPr>
          <w:rFonts w:ascii="Bookman Old Style" w:hAnsi="Bookman Old Style" w:cs="Arial"/>
          <w:bCs/>
        </w:rPr>
        <w:t xml:space="preserve">z </w:t>
      </w:r>
      <w:r w:rsidR="00B12470">
        <w:rPr>
          <w:rFonts w:ascii="Bookman Old Style" w:hAnsi="Bookman Old Style" w:cs="Arial"/>
          <w:bCs/>
        </w:rPr>
        <w:t>nim</w:t>
      </w:r>
      <w:r w:rsidR="00F2437D">
        <w:rPr>
          <w:rFonts w:ascii="Bookman Old Style" w:hAnsi="Bookman Old Style" w:cs="Arial"/>
          <w:bCs/>
        </w:rPr>
        <w:t xml:space="preserve"> </w:t>
      </w:r>
      <w:r w:rsidR="00A458EA">
        <w:rPr>
          <w:rFonts w:ascii="Bookman Old Style" w:hAnsi="Bookman Old Style" w:cs="Arial"/>
          <w:bCs/>
        </w:rPr>
        <w:t>rozmowę dyscyplinującą.</w:t>
      </w:r>
    </w:p>
    <w:p w14:paraId="61EB17D5" w14:textId="77777777" w:rsidR="00EA3489" w:rsidRPr="00F94A8B" w:rsidRDefault="00EA3489" w:rsidP="00DB4CE3">
      <w:pPr>
        <w:pStyle w:val="NormalnyWeb"/>
        <w:tabs>
          <w:tab w:val="center" w:pos="0"/>
        </w:tabs>
        <w:spacing w:after="0"/>
        <w:contextualSpacing/>
        <w:jc w:val="both"/>
        <w:rPr>
          <w:rFonts w:ascii="Bookman Old Style" w:hAnsi="Bookman Old Style" w:cs="Arial"/>
          <w:bCs/>
        </w:rPr>
      </w:pPr>
    </w:p>
    <w:p w14:paraId="0650FEAC" w14:textId="3DEDBA14" w:rsidR="00B12470" w:rsidRPr="00B12470" w:rsidRDefault="00EA3489" w:rsidP="00B12470">
      <w:pPr>
        <w:pStyle w:val="NormalnyWeb"/>
        <w:numPr>
          <w:ilvl w:val="0"/>
          <w:numId w:val="1"/>
        </w:numPr>
        <w:tabs>
          <w:tab w:val="center" w:pos="0"/>
        </w:tabs>
        <w:spacing w:after="0" w:line="360" w:lineRule="auto"/>
        <w:contextualSpacing/>
        <w:jc w:val="both"/>
        <w:rPr>
          <w:rFonts w:ascii="Bookman Old Style" w:hAnsi="Bookman Old Style" w:cs="Arial"/>
          <w:bCs/>
        </w:rPr>
      </w:pPr>
      <w:r w:rsidRPr="00F94A8B">
        <w:rPr>
          <w:rFonts w:ascii="Bookman Old Style" w:hAnsi="Bookman Old Style" w:cs="Arial"/>
          <w:b/>
          <w:bCs/>
        </w:rPr>
        <w:t>Kategoria II -</w:t>
      </w:r>
      <w:r w:rsidRPr="00F94A8B">
        <w:rPr>
          <w:rFonts w:ascii="Bookman Old Style" w:hAnsi="Bookman Old Style" w:cs="Arial"/>
          <w:bCs/>
        </w:rPr>
        <w:t xml:space="preserve"> </w:t>
      </w:r>
      <w:r w:rsidRPr="00F94A8B">
        <w:rPr>
          <w:rFonts w:ascii="Bookman Old Style" w:hAnsi="Bookman Old Style" w:cs="Arial"/>
          <w:b/>
          <w:bCs/>
        </w:rPr>
        <w:t>„</w:t>
      </w:r>
      <w:r w:rsidRPr="00572F70">
        <w:rPr>
          <w:rFonts w:ascii="Bookman Old Style" w:hAnsi="Bookman Old Style" w:cs="Arial"/>
          <w:b/>
          <w:bCs/>
          <w:i/>
        </w:rPr>
        <w:t>Naruszenie praw i wolności</w:t>
      </w:r>
      <w:r w:rsidRPr="00F94A8B">
        <w:rPr>
          <w:rFonts w:ascii="Bookman Old Style" w:hAnsi="Bookman Old Style" w:cs="Arial"/>
          <w:b/>
          <w:bCs/>
        </w:rPr>
        <w:t xml:space="preserve">” – </w:t>
      </w:r>
      <w:r w:rsidRPr="00F94A8B">
        <w:rPr>
          <w:rFonts w:ascii="Bookman Old Style" w:hAnsi="Bookman Old Style" w:cs="Arial"/>
          <w:bCs/>
        </w:rPr>
        <w:t>potw</w:t>
      </w:r>
      <w:r w:rsidR="000C127C" w:rsidRPr="00F94A8B">
        <w:rPr>
          <w:rFonts w:ascii="Bookman Old Style" w:hAnsi="Bookman Old Style" w:cs="Arial"/>
          <w:bCs/>
        </w:rPr>
        <w:t>ierdzono</w:t>
      </w:r>
      <w:r w:rsidRPr="00F94A8B">
        <w:rPr>
          <w:rFonts w:ascii="Bookman Old Style" w:hAnsi="Bookman Old Style" w:cs="Arial"/>
          <w:bCs/>
        </w:rPr>
        <w:t xml:space="preserve"> </w:t>
      </w:r>
      <w:r w:rsidR="000C127C" w:rsidRPr="00F94A8B">
        <w:rPr>
          <w:rFonts w:ascii="Bookman Old Style" w:hAnsi="Bookman Old Style" w:cs="Arial"/>
          <w:bCs/>
        </w:rPr>
        <w:t xml:space="preserve">jeden </w:t>
      </w:r>
      <w:r w:rsidRPr="00F94A8B">
        <w:rPr>
          <w:rFonts w:ascii="Bookman Old Style" w:hAnsi="Bookman Old Style" w:cs="Arial"/>
          <w:bCs/>
        </w:rPr>
        <w:t>zarzut z tej kategorii</w:t>
      </w:r>
      <w:r w:rsidR="000C127C" w:rsidRPr="00F94A8B">
        <w:rPr>
          <w:rFonts w:ascii="Bookman Old Style" w:hAnsi="Bookman Old Style" w:cs="Arial"/>
          <w:bCs/>
        </w:rPr>
        <w:t>.</w:t>
      </w:r>
    </w:p>
    <w:p w14:paraId="6B1A7400" w14:textId="65A53F09" w:rsidR="006B3D73" w:rsidRDefault="000C127C" w:rsidP="00A458EA">
      <w:pPr>
        <w:spacing w:after="0"/>
        <w:ind w:left="23" w:firstLine="685"/>
        <w:rPr>
          <w:rFonts w:ascii="Bookman Old Style" w:hAnsi="Bookman Old Style"/>
          <w:color w:val="auto"/>
          <w:szCs w:val="24"/>
        </w:rPr>
      </w:pPr>
      <w:r w:rsidRPr="00F94A8B">
        <w:rPr>
          <w:rFonts w:ascii="Bookman Old Style" w:hAnsi="Bookman Old Style" w:cs="Arial"/>
        </w:rPr>
        <w:t>Do jednostki Policji wpłynęła skarga, w której skarżąc</w:t>
      </w:r>
      <w:r w:rsidR="00B12470">
        <w:rPr>
          <w:rFonts w:ascii="Bookman Old Style" w:hAnsi="Bookman Old Style" w:cs="Arial"/>
        </w:rPr>
        <w:t>a</w:t>
      </w:r>
      <w:r w:rsidRPr="00F94A8B">
        <w:rPr>
          <w:rFonts w:ascii="Bookman Old Style" w:hAnsi="Bookman Old Style" w:cs="Arial"/>
        </w:rPr>
        <w:t xml:space="preserve"> zarzucił</w:t>
      </w:r>
      <w:r w:rsidR="00B12470">
        <w:rPr>
          <w:rFonts w:ascii="Bookman Old Style" w:hAnsi="Bookman Old Style" w:cs="Arial"/>
        </w:rPr>
        <w:t>a</w:t>
      </w:r>
      <w:r w:rsidR="00B65F27">
        <w:rPr>
          <w:rFonts w:ascii="Bookman Old Style" w:hAnsi="Bookman Old Style" w:cs="Arial"/>
        </w:rPr>
        <w:t xml:space="preserve">                           </w:t>
      </w:r>
      <w:r w:rsidR="00B12470">
        <w:rPr>
          <w:rFonts w:ascii="Bookman Old Style" w:eastAsia="Times New Roman" w:hAnsi="Bookman Old Style" w:cs="Helv"/>
          <w:color w:val="auto"/>
          <w:szCs w:val="24"/>
        </w:rPr>
        <w:t>policjan</w:t>
      </w:r>
      <w:r w:rsidR="00EB6E3D">
        <w:rPr>
          <w:rFonts w:ascii="Bookman Old Style" w:eastAsia="Times New Roman" w:hAnsi="Bookman Old Style" w:cs="Helv"/>
          <w:color w:val="auto"/>
          <w:szCs w:val="24"/>
        </w:rPr>
        <w:t>tom</w:t>
      </w:r>
      <w:r w:rsidR="00B65F27" w:rsidRPr="00B65F27">
        <w:rPr>
          <w:rFonts w:ascii="Bookman Old Style" w:eastAsia="Times New Roman" w:hAnsi="Bookman Old Style" w:cs="Helv"/>
          <w:color w:val="auto"/>
          <w:szCs w:val="24"/>
        </w:rPr>
        <w:t xml:space="preserve"> niepowiadom</w:t>
      </w:r>
      <w:r w:rsidR="00EB6E3D">
        <w:rPr>
          <w:rFonts w:ascii="Bookman Old Style" w:eastAsia="Times New Roman" w:hAnsi="Bookman Old Style" w:cs="Helv"/>
          <w:color w:val="auto"/>
          <w:szCs w:val="24"/>
        </w:rPr>
        <w:t>ienie</w:t>
      </w:r>
      <w:r w:rsidR="00B12470">
        <w:rPr>
          <w:rFonts w:ascii="Bookman Old Style" w:eastAsia="Times New Roman" w:hAnsi="Bookman Old Style" w:cs="Helv"/>
          <w:color w:val="auto"/>
          <w:szCs w:val="24"/>
        </w:rPr>
        <w:t xml:space="preserve"> </w:t>
      </w:r>
      <w:r w:rsidR="00EB6E3D">
        <w:rPr>
          <w:rFonts w:ascii="Bookman Old Style" w:eastAsia="Times New Roman" w:hAnsi="Bookman Old Style" w:cs="Helv"/>
          <w:color w:val="auto"/>
          <w:szCs w:val="24"/>
        </w:rPr>
        <w:t xml:space="preserve">osoby przez nią wskazanej o jej </w:t>
      </w:r>
      <w:r w:rsidR="00B65F27" w:rsidRPr="00B65F27">
        <w:rPr>
          <w:rFonts w:ascii="Bookman Old Style" w:eastAsia="Times New Roman" w:hAnsi="Bookman Old Style" w:cs="Helv"/>
          <w:color w:val="auto"/>
          <w:szCs w:val="24"/>
        </w:rPr>
        <w:t xml:space="preserve">zatrzymaniu. </w:t>
      </w:r>
      <w:r w:rsidR="00B12470">
        <w:rPr>
          <w:rFonts w:ascii="Bookman Old Style" w:eastAsia="Times New Roman" w:hAnsi="Bookman Old Style" w:cs="Helv"/>
          <w:color w:val="auto"/>
          <w:szCs w:val="24"/>
        </w:rPr>
        <w:t xml:space="preserve">    </w:t>
      </w:r>
      <w:r w:rsidR="00B65F27">
        <w:rPr>
          <w:rFonts w:ascii="Bookman Old Style" w:eastAsia="Times New Roman" w:hAnsi="Bookman Old Style" w:cs="Helv"/>
          <w:color w:val="auto"/>
          <w:szCs w:val="24"/>
        </w:rPr>
        <w:t xml:space="preserve">Z ustaleń poczynionych w sprawie wynikało, iż skarżąca </w:t>
      </w:r>
      <w:r w:rsidR="00B65F27" w:rsidRPr="00B65F27">
        <w:rPr>
          <w:rFonts w:ascii="Bookman Old Style" w:hAnsi="Bookman Old Style"/>
          <w:color w:val="auto"/>
          <w:szCs w:val="24"/>
        </w:rPr>
        <w:t>znieważała słownie funkcjonariuszy</w:t>
      </w:r>
      <w:r w:rsidR="002145AB">
        <w:rPr>
          <w:rFonts w:ascii="Bookman Old Style" w:hAnsi="Bookman Old Style"/>
          <w:color w:val="auto"/>
          <w:szCs w:val="24"/>
        </w:rPr>
        <w:t>,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a ponadto </w:t>
      </w:r>
      <w:r w:rsidR="00B65F27">
        <w:rPr>
          <w:rFonts w:ascii="Bookman Old Style" w:hAnsi="Bookman Old Style"/>
          <w:color w:val="auto"/>
          <w:szCs w:val="24"/>
        </w:rPr>
        <w:t xml:space="preserve">rzuciła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w kierunku </w:t>
      </w:r>
      <w:r w:rsidR="00B12470">
        <w:rPr>
          <w:rFonts w:ascii="Bookman Old Style" w:hAnsi="Bookman Old Style"/>
          <w:color w:val="auto"/>
          <w:szCs w:val="24"/>
        </w:rPr>
        <w:t xml:space="preserve">jednego z </w:t>
      </w:r>
      <w:r w:rsidR="00B65F27">
        <w:rPr>
          <w:rFonts w:ascii="Bookman Old Style" w:hAnsi="Bookman Old Style"/>
          <w:color w:val="auto"/>
          <w:szCs w:val="24"/>
        </w:rPr>
        <w:t>policjant</w:t>
      </w:r>
      <w:r w:rsidR="00B12470">
        <w:rPr>
          <w:rFonts w:ascii="Bookman Old Style" w:hAnsi="Bookman Old Style"/>
          <w:color w:val="auto"/>
          <w:szCs w:val="24"/>
        </w:rPr>
        <w:t>ów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butelką alkoholu. </w:t>
      </w:r>
      <w:r w:rsidR="00B65F27">
        <w:rPr>
          <w:rFonts w:ascii="Bookman Old Style" w:hAnsi="Bookman Old Style"/>
          <w:color w:val="auto"/>
          <w:szCs w:val="24"/>
        </w:rPr>
        <w:t>Wobec zatrzymanej z</w:t>
      </w:r>
      <w:r w:rsidR="00B65F27" w:rsidRPr="00B65F27">
        <w:rPr>
          <w:rFonts w:ascii="Bookman Old Style" w:hAnsi="Bookman Old Style"/>
          <w:color w:val="auto"/>
          <w:szCs w:val="24"/>
        </w:rPr>
        <w:t>astosowano ś</w:t>
      </w:r>
      <w:r w:rsidR="00B65F27">
        <w:rPr>
          <w:rFonts w:ascii="Bookman Old Style" w:hAnsi="Bookman Old Style"/>
          <w:color w:val="auto"/>
          <w:szCs w:val="24"/>
        </w:rPr>
        <w:t xml:space="preserve">rodki </w:t>
      </w:r>
      <w:r w:rsidR="00B65F27" w:rsidRPr="00B65F27">
        <w:rPr>
          <w:rFonts w:ascii="Bookman Old Style" w:hAnsi="Bookman Old Style"/>
          <w:color w:val="auto"/>
          <w:szCs w:val="24"/>
        </w:rPr>
        <w:t>p</w:t>
      </w:r>
      <w:r w:rsidR="00B65F27">
        <w:rPr>
          <w:rFonts w:ascii="Bookman Old Style" w:hAnsi="Bookman Old Style"/>
          <w:color w:val="auto"/>
          <w:szCs w:val="24"/>
        </w:rPr>
        <w:t xml:space="preserve">rzymusu </w:t>
      </w:r>
      <w:r w:rsidR="00B65F27" w:rsidRPr="00B65F27">
        <w:rPr>
          <w:rFonts w:ascii="Bookman Old Style" w:hAnsi="Bookman Old Style"/>
          <w:color w:val="auto"/>
          <w:szCs w:val="24"/>
        </w:rPr>
        <w:t>b</w:t>
      </w:r>
      <w:r w:rsidR="00B65F27">
        <w:rPr>
          <w:rFonts w:ascii="Bookman Old Style" w:hAnsi="Bookman Old Style"/>
          <w:color w:val="auto"/>
          <w:szCs w:val="24"/>
        </w:rPr>
        <w:t>ezpośredniego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w postaci siły fizycznej</w:t>
      </w:r>
      <w:r w:rsidR="00B65F27">
        <w:rPr>
          <w:rFonts w:ascii="Bookman Old Style" w:hAnsi="Bookman Old Style"/>
          <w:color w:val="auto"/>
          <w:szCs w:val="24"/>
        </w:rPr>
        <w:t xml:space="preserve"> oraz </w:t>
      </w:r>
      <w:r w:rsidR="00B65F27" w:rsidRPr="00B65F27">
        <w:rPr>
          <w:rFonts w:ascii="Bookman Old Style" w:hAnsi="Bookman Old Style"/>
          <w:color w:val="auto"/>
          <w:szCs w:val="24"/>
        </w:rPr>
        <w:t>kajdan</w:t>
      </w:r>
      <w:r w:rsidR="00B65F27">
        <w:rPr>
          <w:rFonts w:ascii="Bookman Old Style" w:hAnsi="Bookman Old Style"/>
          <w:color w:val="auto"/>
          <w:szCs w:val="24"/>
        </w:rPr>
        <w:t>ek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. </w:t>
      </w:r>
      <w:r w:rsidR="002145AB">
        <w:rPr>
          <w:rFonts w:ascii="Bookman Old Style" w:hAnsi="Bookman Old Style"/>
          <w:color w:val="auto"/>
          <w:szCs w:val="24"/>
        </w:rPr>
        <w:t xml:space="preserve">W trakcie zatrzymania osoba wnosząca skargę zachowywała się agresywnie wobec policjantów, </w:t>
      </w:r>
      <w:r w:rsidR="002145AB" w:rsidRPr="00B65F27">
        <w:rPr>
          <w:rFonts w:ascii="Bookman Old Style" w:hAnsi="Bookman Old Style"/>
          <w:color w:val="auto"/>
          <w:szCs w:val="24"/>
        </w:rPr>
        <w:t>krzyczała</w:t>
      </w:r>
      <w:r w:rsidR="002145AB">
        <w:rPr>
          <w:rFonts w:ascii="Bookman Old Style" w:hAnsi="Bookman Old Style"/>
          <w:color w:val="auto"/>
          <w:szCs w:val="24"/>
        </w:rPr>
        <w:t xml:space="preserve">, </w:t>
      </w:r>
      <w:r w:rsidR="002145AB" w:rsidRPr="00B65F27">
        <w:rPr>
          <w:rFonts w:ascii="Bookman Old Style" w:hAnsi="Bookman Old Style"/>
          <w:color w:val="auto"/>
          <w:szCs w:val="24"/>
        </w:rPr>
        <w:t>pluła</w:t>
      </w:r>
      <w:r w:rsidR="002145AB">
        <w:rPr>
          <w:rFonts w:ascii="Bookman Old Style" w:hAnsi="Bookman Old Style"/>
          <w:color w:val="auto"/>
          <w:szCs w:val="24"/>
        </w:rPr>
        <w:t>, s</w:t>
      </w:r>
      <w:r w:rsidR="00B65F27" w:rsidRPr="00B65F27">
        <w:rPr>
          <w:rFonts w:ascii="Bookman Old Style" w:hAnsi="Bookman Old Style"/>
          <w:color w:val="auto"/>
          <w:szCs w:val="24"/>
        </w:rPr>
        <w:t>zarpała się</w:t>
      </w:r>
      <w:r w:rsidR="002145AB">
        <w:rPr>
          <w:rFonts w:ascii="Bookman Old Style" w:hAnsi="Bookman Old Style"/>
          <w:color w:val="auto"/>
          <w:szCs w:val="24"/>
        </w:rPr>
        <w:t xml:space="preserve"> i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próbowała wyrwać</w:t>
      </w:r>
      <w:r w:rsidR="002145AB">
        <w:rPr>
          <w:rFonts w:ascii="Bookman Old Style" w:hAnsi="Bookman Old Style"/>
          <w:color w:val="auto"/>
          <w:szCs w:val="24"/>
        </w:rPr>
        <w:t xml:space="preserve"> się funkcjonariuszom</w:t>
      </w:r>
      <w:r w:rsidR="00B65F27" w:rsidRPr="00B65F27">
        <w:rPr>
          <w:rFonts w:ascii="Bookman Old Style" w:hAnsi="Bookman Old Style"/>
          <w:color w:val="auto"/>
          <w:szCs w:val="24"/>
        </w:rPr>
        <w:t>.</w:t>
      </w:r>
      <w:r w:rsidR="00B12470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W związku </w:t>
      </w:r>
      <w:r w:rsidR="00B12470">
        <w:rPr>
          <w:rFonts w:ascii="Bookman Old Style" w:hAnsi="Bookman Old Style"/>
          <w:color w:val="auto"/>
          <w:szCs w:val="24"/>
        </w:rPr>
        <w:t xml:space="preserve">                                </w:t>
      </w:r>
      <w:r w:rsidR="00B65F27" w:rsidRPr="00B65F27">
        <w:rPr>
          <w:rFonts w:ascii="Bookman Old Style" w:hAnsi="Bookman Old Style"/>
          <w:color w:val="auto"/>
          <w:szCs w:val="24"/>
        </w:rPr>
        <w:t>z powyższym została obezwładniona i położona na ziemi.</w:t>
      </w:r>
      <w:r w:rsidR="00B12470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Zatrzymanej założono kask zabezpieczający oraz kajdanki zespolone. Z uwagi na jej agresywne zachowanie odstąpiono od umieszczenia </w:t>
      </w:r>
      <w:r w:rsidR="00B12470">
        <w:rPr>
          <w:rFonts w:ascii="Bookman Old Style" w:hAnsi="Bookman Old Style"/>
          <w:color w:val="auto"/>
          <w:szCs w:val="24"/>
        </w:rPr>
        <w:t>kobiety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w przejściowym pomieszczeniu dla osób zatrzymanych. </w:t>
      </w:r>
      <w:r w:rsidR="002145AB">
        <w:rPr>
          <w:rFonts w:ascii="Bookman Old Style" w:hAnsi="Bookman Old Style"/>
          <w:color w:val="auto"/>
          <w:szCs w:val="24"/>
        </w:rPr>
        <w:t>Na podstawie dokumentacji zgromadzonej w sprawie ustalono, iż w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protokole zatrzymania </w:t>
      </w:r>
      <w:r w:rsidR="000D4459">
        <w:rPr>
          <w:rFonts w:ascii="Bookman Old Style" w:hAnsi="Bookman Old Style"/>
          <w:color w:val="auto"/>
          <w:szCs w:val="24"/>
        </w:rPr>
        <w:t xml:space="preserve">widniały </w:t>
      </w:r>
      <w:r w:rsidR="00B65F27" w:rsidRPr="00B65F27">
        <w:rPr>
          <w:rFonts w:ascii="Bookman Old Style" w:hAnsi="Bookman Old Style"/>
          <w:color w:val="auto"/>
          <w:szCs w:val="24"/>
        </w:rPr>
        <w:t>dane osoby, którą należało zawiadomić o zatrzymaniu</w:t>
      </w:r>
      <w:r w:rsidR="002145AB">
        <w:rPr>
          <w:rFonts w:ascii="Bookman Old Style" w:hAnsi="Bookman Old Style"/>
          <w:color w:val="auto"/>
          <w:szCs w:val="24"/>
        </w:rPr>
        <w:t xml:space="preserve"> </w:t>
      </w:r>
      <w:r w:rsidR="00EB6E3D">
        <w:rPr>
          <w:rFonts w:ascii="Bookman Old Style" w:hAnsi="Bookman Old Style"/>
          <w:color w:val="auto"/>
          <w:szCs w:val="24"/>
        </w:rPr>
        <w:t>kobiety</w:t>
      </w:r>
      <w:r w:rsidR="002145AB">
        <w:rPr>
          <w:rFonts w:ascii="Bookman Old Style" w:hAnsi="Bookman Old Style"/>
          <w:color w:val="auto"/>
          <w:szCs w:val="24"/>
        </w:rPr>
        <w:t>.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</w:t>
      </w:r>
      <w:r w:rsidR="002145AB">
        <w:rPr>
          <w:rFonts w:ascii="Bookman Old Style" w:hAnsi="Bookman Old Style"/>
          <w:color w:val="auto"/>
          <w:szCs w:val="24"/>
        </w:rPr>
        <w:t xml:space="preserve">Funkcjonariusz pełniący służbę na stanowisku kierowania jednostki </w:t>
      </w:r>
      <w:r w:rsidR="00B65F27" w:rsidRPr="00B65F27">
        <w:rPr>
          <w:rFonts w:ascii="Bookman Old Style" w:hAnsi="Bookman Old Style"/>
          <w:color w:val="auto"/>
          <w:szCs w:val="24"/>
        </w:rPr>
        <w:t>oświadczył,</w:t>
      </w:r>
      <w:r w:rsidR="00EB6E3D">
        <w:rPr>
          <w:rFonts w:ascii="Bookman Old Style" w:hAnsi="Bookman Old Style"/>
          <w:color w:val="auto"/>
          <w:szCs w:val="24"/>
        </w:rPr>
        <w:t xml:space="preserve">                                   </w:t>
      </w:r>
      <w:r w:rsidR="000D4459">
        <w:rPr>
          <w:rFonts w:ascii="Bookman Old Style" w:hAnsi="Bookman Old Style"/>
          <w:color w:val="auto"/>
          <w:szCs w:val="24"/>
        </w:rPr>
        <w:t>iż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</w:t>
      </w:r>
      <w:r w:rsidR="000D4459">
        <w:rPr>
          <w:rFonts w:ascii="Bookman Old Style" w:hAnsi="Bookman Old Style"/>
          <w:color w:val="auto"/>
          <w:szCs w:val="24"/>
        </w:rPr>
        <w:t>o zatrzymaniu kobiety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powiadomi</w:t>
      </w:r>
      <w:r w:rsidR="000D4459">
        <w:rPr>
          <w:rFonts w:ascii="Bookman Old Style" w:hAnsi="Bookman Old Style"/>
          <w:color w:val="auto"/>
          <w:szCs w:val="24"/>
        </w:rPr>
        <w:t>ł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prokurator</w:t>
      </w:r>
      <w:r w:rsidR="000D4459">
        <w:rPr>
          <w:rFonts w:ascii="Bookman Old Style" w:hAnsi="Bookman Old Style"/>
          <w:color w:val="auto"/>
          <w:szCs w:val="24"/>
        </w:rPr>
        <w:t>a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za pomocą faxu </w:t>
      </w:r>
      <w:r w:rsidR="00B12470">
        <w:rPr>
          <w:rFonts w:ascii="Bookman Old Style" w:hAnsi="Bookman Old Style"/>
          <w:color w:val="auto"/>
          <w:szCs w:val="24"/>
        </w:rPr>
        <w:t xml:space="preserve">                           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oraz </w:t>
      </w:r>
      <w:r w:rsidR="000D4459">
        <w:rPr>
          <w:rFonts w:ascii="Bookman Old Style" w:hAnsi="Bookman Old Style"/>
          <w:color w:val="auto"/>
          <w:szCs w:val="24"/>
        </w:rPr>
        <w:t>telefonicznie osobę wskazaną w protokole.</w:t>
      </w:r>
      <w:r w:rsidR="000D4459" w:rsidRPr="00B65F27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Wyjaśnił, </w:t>
      </w:r>
      <w:r w:rsidR="00B12470">
        <w:rPr>
          <w:rFonts w:ascii="Bookman Old Style" w:hAnsi="Bookman Old Style"/>
          <w:color w:val="auto"/>
          <w:szCs w:val="24"/>
        </w:rPr>
        <w:t xml:space="preserve">                                                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iż najprawdopodobniej przez zachowanie osoby zatrzymanej nie odnotował </w:t>
      </w:r>
      <w:r w:rsidR="000D4459">
        <w:rPr>
          <w:rFonts w:ascii="Bookman Old Style" w:hAnsi="Bookman Old Style"/>
          <w:color w:val="auto"/>
          <w:szCs w:val="24"/>
        </w:rPr>
        <w:t xml:space="preserve">tego </w:t>
      </w:r>
      <w:r w:rsidR="00B65F27" w:rsidRPr="00B65F27">
        <w:rPr>
          <w:rFonts w:ascii="Bookman Old Style" w:hAnsi="Bookman Old Style"/>
          <w:color w:val="auto"/>
          <w:szCs w:val="24"/>
        </w:rPr>
        <w:t>faktu</w:t>
      </w:r>
      <w:r w:rsidR="000D4459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w protokole zatrzymania. </w:t>
      </w:r>
      <w:r w:rsidR="000D4459">
        <w:rPr>
          <w:rFonts w:ascii="Bookman Old Style" w:hAnsi="Bookman Old Style"/>
          <w:color w:val="auto"/>
          <w:szCs w:val="24"/>
        </w:rPr>
        <w:t>Policjant n</w:t>
      </w:r>
      <w:r w:rsidR="00B65F27" w:rsidRPr="00B65F27">
        <w:rPr>
          <w:rFonts w:ascii="Bookman Old Style" w:hAnsi="Bookman Old Style"/>
          <w:color w:val="auto"/>
          <w:szCs w:val="24"/>
        </w:rPr>
        <w:t>ie był w stanie dokładnie</w:t>
      </w:r>
      <w:r w:rsidR="00B12470">
        <w:rPr>
          <w:rFonts w:ascii="Bookman Old Style" w:hAnsi="Bookman Old Style"/>
          <w:color w:val="auto"/>
          <w:szCs w:val="24"/>
        </w:rPr>
        <w:t xml:space="preserve"> wskazać</w:t>
      </w:r>
      <w:r w:rsidR="000D4459">
        <w:rPr>
          <w:rFonts w:ascii="Bookman Old Style" w:hAnsi="Bookman Old Style"/>
          <w:color w:val="auto"/>
          <w:szCs w:val="24"/>
        </w:rPr>
        <w:t>,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o której wykona</w:t>
      </w:r>
      <w:r w:rsidR="000D4459">
        <w:rPr>
          <w:rFonts w:ascii="Bookman Old Style" w:hAnsi="Bookman Old Style"/>
          <w:color w:val="auto"/>
          <w:szCs w:val="24"/>
        </w:rPr>
        <w:t>ł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połączenie i czy osoba </w:t>
      </w:r>
      <w:r w:rsidR="000D4459">
        <w:rPr>
          <w:rFonts w:ascii="Bookman Old Style" w:hAnsi="Bookman Old Style"/>
          <w:color w:val="auto"/>
          <w:szCs w:val="24"/>
        </w:rPr>
        <w:t xml:space="preserve">ta 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odebrała telefon. </w:t>
      </w:r>
      <w:r w:rsidR="001248D9">
        <w:rPr>
          <w:rFonts w:ascii="Bookman Old Style" w:hAnsi="Bookman Old Style"/>
          <w:color w:val="auto"/>
          <w:szCs w:val="24"/>
        </w:rPr>
        <w:t>Z uwagi na fakt, iż w toku przeprowadzonego postępowania skargowego</w:t>
      </w:r>
      <w:r w:rsidR="000D4459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t>nie</w:t>
      </w:r>
      <w:r w:rsidR="000D4459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t>ujawni</w:t>
      </w:r>
      <w:r w:rsidR="000D4459">
        <w:rPr>
          <w:rFonts w:ascii="Bookman Old Style" w:hAnsi="Bookman Old Style"/>
          <w:color w:val="auto"/>
          <w:szCs w:val="24"/>
        </w:rPr>
        <w:t>ono</w:t>
      </w:r>
      <w:r w:rsidR="00B65F27" w:rsidRPr="00B65F27">
        <w:rPr>
          <w:rFonts w:ascii="Bookman Old Style" w:hAnsi="Bookman Old Style"/>
          <w:color w:val="auto"/>
          <w:szCs w:val="24"/>
        </w:rPr>
        <w:t xml:space="preserve"> </w:t>
      </w:r>
      <w:r w:rsidR="00B65F27" w:rsidRPr="00B65F27">
        <w:rPr>
          <w:rFonts w:ascii="Bookman Old Style" w:hAnsi="Bookman Old Style"/>
          <w:color w:val="auto"/>
          <w:szCs w:val="24"/>
        </w:rPr>
        <w:lastRenderedPageBreak/>
        <w:t xml:space="preserve">połączeń </w:t>
      </w:r>
      <w:r w:rsidR="000D4459">
        <w:rPr>
          <w:rFonts w:ascii="Bookman Old Style" w:hAnsi="Bookman Old Style"/>
          <w:color w:val="auto"/>
          <w:szCs w:val="24"/>
        </w:rPr>
        <w:t>na numer telefonu podany w protokole zatrzymania osoby</w:t>
      </w:r>
      <w:r w:rsidR="001248D9">
        <w:rPr>
          <w:rFonts w:ascii="Bookman Old Style" w:hAnsi="Bookman Old Style"/>
          <w:color w:val="auto"/>
          <w:szCs w:val="24"/>
        </w:rPr>
        <w:t xml:space="preserve">, zarzut dotyczący niepowiadomienia osoby wskazanej w protokole o zatrzymaniu skarżącej uznano za potwierdzony. </w:t>
      </w:r>
      <w:r w:rsidR="00B21023">
        <w:rPr>
          <w:rFonts w:ascii="Bookman Old Style" w:hAnsi="Bookman Old Style"/>
          <w:color w:val="auto"/>
          <w:szCs w:val="24"/>
        </w:rPr>
        <w:t xml:space="preserve">W związku z niezapewnieniem przez dyżurnego </w:t>
      </w:r>
      <w:r w:rsidR="00B12470">
        <w:rPr>
          <w:rFonts w:ascii="Bookman Old Style" w:hAnsi="Bookman Old Style"/>
          <w:color w:val="auto"/>
          <w:szCs w:val="24"/>
        </w:rPr>
        <w:t xml:space="preserve">jednostki Policji </w:t>
      </w:r>
      <w:r w:rsidR="00B21023">
        <w:rPr>
          <w:rFonts w:ascii="Bookman Old Style" w:hAnsi="Bookman Old Style"/>
          <w:color w:val="auto"/>
          <w:szCs w:val="24"/>
        </w:rPr>
        <w:t xml:space="preserve">właściwej realizacji uprawnień osoby zatrzymanej, policjantowi winnemu stwierdzonego uchybienia </w:t>
      </w:r>
      <w:r w:rsidR="00B12470">
        <w:rPr>
          <w:rFonts w:ascii="Bookman Old Style" w:hAnsi="Bookman Old Style"/>
          <w:color w:val="auto"/>
          <w:szCs w:val="24"/>
        </w:rPr>
        <w:t>udzielono instruktażu</w:t>
      </w:r>
      <w:r w:rsidR="00B21023">
        <w:rPr>
          <w:rFonts w:ascii="Bookman Old Style" w:hAnsi="Bookman Old Style"/>
          <w:color w:val="auto"/>
          <w:szCs w:val="24"/>
        </w:rPr>
        <w:t>.</w:t>
      </w:r>
    </w:p>
    <w:p w14:paraId="45E00167" w14:textId="77777777" w:rsidR="0099430B" w:rsidRPr="00A458EA" w:rsidRDefault="0099430B" w:rsidP="00A458EA">
      <w:pPr>
        <w:spacing w:after="0"/>
        <w:ind w:left="23" w:firstLine="685"/>
        <w:rPr>
          <w:rFonts w:ascii="Bookman Old Style" w:hAnsi="Bookman Old Style"/>
          <w:szCs w:val="24"/>
        </w:rPr>
      </w:pPr>
    </w:p>
    <w:p w14:paraId="26DE971C" w14:textId="7A47200F" w:rsidR="00AB77AF" w:rsidRPr="00A458EA" w:rsidRDefault="00EA3489" w:rsidP="0099430B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hAnsi="Bookman Old Style" w:cs="Arial"/>
        </w:rPr>
      </w:pPr>
      <w:r w:rsidRPr="00F94A8B">
        <w:rPr>
          <w:rFonts w:ascii="Bookman Old Style" w:hAnsi="Bookman Old Style" w:cs="Arial"/>
          <w:b/>
          <w:bCs/>
        </w:rPr>
        <w:t xml:space="preserve">Kategoria III - </w:t>
      </w:r>
      <w:r w:rsidRPr="00804A77">
        <w:rPr>
          <w:rFonts w:ascii="Bookman Old Style" w:hAnsi="Bookman Old Style" w:cs="Arial"/>
          <w:b/>
          <w:bCs/>
          <w:i/>
        </w:rPr>
        <w:t xml:space="preserve">„Czynności procesowe, administracyjne inne </w:t>
      </w:r>
      <w:r w:rsidR="00A458EA" w:rsidRPr="00804A77">
        <w:rPr>
          <w:rFonts w:ascii="Bookman Old Style" w:hAnsi="Bookman Old Style" w:cs="Arial"/>
          <w:b/>
          <w:bCs/>
          <w:i/>
        </w:rPr>
        <w:t xml:space="preserve">                         </w:t>
      </w:r>
      <w:r w:rsidRPr="00804A77">
        <w:rPr>
          <w:rFonts w:ascii="Bookman Old Style" w:hAnsi="Bookman Old Style" w:cs="Arial"/>
          <w:b/>
          <w:bCs/>
          <w:i/>
        </w:rPr>
        <w:t>z ustawy o Policji”</w:t>
      </w:r>
      <w:r w:rsidR="00804A77">
        <w:rPr>
          <w:rFonts w:ascii="Bookman Old Style" w:hAnsi="Bookman Old Style" w:cs="Arial"/>
          <w:b/>
          <w:bCs/>
          <w:i/>
        </w:rPr>
        <w:t>.</w:t>
      </w:r>
    </w:p>
    <w:p w14:paraId="4457E4D7" w14:textId="4E7D84C8" w:rsidR="008F53CD" w:rsidRPr="000B1F0B" w:rsidRDefault="00A458EA" w:rsidP="007755B7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761A3B" w:rsidRPr="00F94A8B">
        <w:rPr>
          <w:rFonts w:ascii="Bookman Old Style" w:hAnsi="Bookman Old Style" w:cs="Arial"/>
        </w:rPr>
        <w:t xml:space="preserve">Do </w:t>
      </w:r>
      <w:r w:rsidR="00EB6E3D">
        <w:rPr>
          <w:rFonts w:ascii="Bookman Old Style" w:hAnsi="Bookman Old Style" w:cs="Arial"/>
        </w:rPr>
        <w:t>jednostki</w:t>
      </w:r>
      <w:r w:rsidR="006F63A2">
        <w:rPr>
          <w:rFonts w:ascii="Bookman Old Style" w:hAnsi="Bookman Old Style" w:cs="Arial"/>
        </w:rPr>
        <w:t xml:space="preserve"> </w:t>
      </w:r>
      <w:r w:rsidR="00761A3B" w:rsidRPr="00F94A8B">
        <w:rPr>
          <w:rFonts w:ascii="Bookman Old Style" w:hAnsi="Bookman Old Style" w:cs="Arial"/>
        </w:rPr>
        <w:t>Policji wpłynęła skarga</w:t>
      </w:r>
      <w:r w:rsidR="00CB2779" w:rsidRPr="00F94A8B">
        <w:rPr>
          <w:rFonts w:ascii="Bookman Old Style" w:hAnsi="Bookman Old Style" w:cs="Arial"/>
        </w:rPr>
        <w:t xml:space="preserve">, w </w:t>
      </w:r>
      <w:r w:rsidR="00680AF9" w:rsidRPr="00F94A8B">
        <w:rPr>
          <w:rFonts w:ascii="Bookman Old Style" w:hAnsi="Bookman Old Style" w:cs="Arial"/>
        </w:rPr>
        <w:t>której</w:t>
      </w:r>
      <w:r w:rsidR="00CB2779" w:rsidRPr="00F94A8B">
        <w:rPr>
          <w:rFonts w:ascii="Bookman Old Style" w:hAnsi="Bookman Old Style" w:cs="Arial"/>
        </w:rPr>
        <w:t xml:space="preserve"> skarżący </w:t>
      </w:r>
      <w:r w:rsidR="006F63A2">
        <w:rPr>
          <w:rFonts w:ascii="Bookman Old Style" w:hAnsi="Bookman Old Style" w:cs="Arial"/>
        </w:rPr>
        <w:t xml:space="preserve">wskazał, </w:t>
      </w:r>
      <w:r w:rsidR="00EB6E3D">
        <w:rPr>
          <w:rFonts w:ascii="Bookman Old Style" w:hAnsi="Bookman Old Style" w:cs="Arial"/>
        </w:rPr>
        <w:t xml:space="preserve">                        </w:t>
      </w:r>
      <w:r w:rsidR="006F63A2">
        <w:rPr>
          <w:rFonts w:ascii="Bookman Old Style" w:hAnsi="Bookman Old Style" w:cs="Arial"/>
        </w:rPr>
        <w:t>iż podczas zaznajamiania się z aktami śledztwa</w:t>
      </w:r>
      <w:r w:rsidR="00E33F91">
        <w:rPr>
          <w:rFonts w:ascii="Bookman Old Style" w:hAnsi="Bookman Old Style" w:cs="Arial"/>
        </w:rPr>
        <w:t xml:space="preserve"> prowadzonego                        przeciwko niemu o popełnienie przestępstwa określonego w art. 63 ust. 3 ustawy </w:t>
      </w:r>
      <w:r w:rsidR="00E33F91" w:rsidRPr="006F63A2">
        <w:rPr>
          <w:rFonts w:ascii="Bookman Old Style" w:hAnsi="Bookman Old Style" w:cs="Arial"/>
          <w:i/>
        </w:rPr>
        <w:t>o przeciwdziałaniu narkomanii</w:t>
      </w:r>
      <w:r w:rsidR="00E33F91">
        <w:rPr>
          <w:rFonts w:ascii="Bookman Old Style" w:hAnsi="Bookman Old Style" w:cs="Arial"/>
          <w:i/>
        </w:rPr>
        <w:t>,</w:t>
      </w:r>
      <w:r w:rsidR="00E33F91">
        <w:rPr>
          <w:rFonts w:ascii="Bookman Old Style" w:hAnsi="Bookman Old Style" w:cs="Arial"/>
        </w:rPr>
        <w:t xml:space="preserve"> nie ujawnił informacji </w:t>
      </w:r>
      <w:r w:rsidR="006F63A2">
        <w:rPr>
          <w:rFonts w:ascii="Bookman Old Style" w:hAnsi="Bookman Old Style" w:cs="Arial"/>
        </w:rPr>
        <w:t>dotycząc</w:t>
      </w:r>
      <w:r w:rsidR="00E33F91">
        <w:rPr>
          <w:rFonts w:ascii="Bookman Old Style" w:hAnsi="Bookman Old Style" w:cs="Arial"/>
        </w:rPr>
        <w:t>ej</w:t>
      </w:r>
      <w:r w:rsidR="006F63A2">
        <w:rPr>
          <w:rFonts w:ascii="Bookman Old Style" w:hAnsi="Bookman Old Style" w:cs="Arial"/>
        </w:rPr>
        <w:t xml:space="preserve"> kosztów </w:t>
      </w:r>
      <w:r w:rsidR="00E33F91">
        <w:rPr>
          <w:rFonts w:ascii="Bookman Old Style" w:hAnsi="Bookman Old Style" w:cs="Arial"/>
        </w:rPr>
        <w:t xml:space="preserve">prowadzonego </w:t>
      </w:r>
      <w:r w:rsidR="006F63A2">
        <w:rPr>
          <w:rFonts w:ascii="Bookman Old Style" w:hAnsi="Bookman Old Style" w:cs="Arial"/>
        </w:rPr>
        <w:t>postępowania</w:t>
      </w:r>
      <w:r w:rsidR="00E33F91">
        <w:rPr>
          <w:rFonts w:ascii="Bookman Old Style" w:hAnsi="Bookman Old Style" w:cs="Arial"/>
        </w:rPr>
        <w:t>.</w:t>
      </w:r>
      <w:r w:rsidR="006F63A2">
        <w:rPr>
          <w:rFonts w:ascii="Bookman Old Style" w:hAnsi="Bookman Old Style" w:cs="Arial"/>
        </w:rPr>
        <w:t xml:space="preserve"> </w:t>
      </w:r>
      <w:r w:rsidR="00E33F91">
        <w:rPr>
          <w:rFonts w:ascii="Bookman Old Style" w:hAnsi="Bookman Old Style" w:cs="Arial"/>
        </w:rPr>
        <w:t xml:space="preserve">Wskazał również, że w przedmiotowej sprawie zwrócił się z zapytaniem do kierownika jednostki prowadzącej </w:t>
      </w:r>
      <w:r w:rsidR="00F2437D">
        <w:rPr>
          <w:rFonts w:ascii="Bookman Old Style" w:hAnsi="Bookman Old Style" w:cs="Arial"/>
        </w:rPr>
        <w:t xml:space="preserve">czynności procesowe. Uzyskał odpowiedź, iż nie przysługuje mu dostęp </w:t>
      </w:r>
      <w:r w:rsidR="000B1F0B">
        <w:rPr>
          <w:rFonts w:ascii="Bookman Old Style" w:hAnsi="Bookman Old Style" w:cs="Arial"/>
        </w:rPr>
        <w:t xml:space="preserve">                      </w:t>
      </w:r>
      <w:r w:rsidR="00F2437D">
        <w:rPr>
          <w:rFonts w:ascii="Bookman Old Style" w:hAnsi="Bookman Old Style" w:cs="Arial"/>
        </w:rPr>
        <w:t>do takich</w:t>
      </w:r>
      <w:r w:rsidR="00E33F91">
        <w:rPr>
          <w:rFonts w:ascii="Bookman Old Style" w:hAnsi="Bookman Old Style" w:cs="Arial"/>
        </w:rPr>
        <w:t xml:space="preserve"> informacji. </w:t>
      </w:r>
      <w:r w:rsidR="001D5C74">
        <w:rPr>
          <w:rFonts w:ascii="Bookman Old Style" w:hAnsi="Bookman Old Style" w:cs="Arial"/>
        </w:rPr>
        <w:t>W wyniku przeprowadzo</w:t>
      </w:r>
      <w:r w:rsidR="00815007">
        <w:rPr>
          <w:rFonts w:ascii="Bookman Old Style" w:hAnsi="Bookman Old Style" w:cs="Arial"/>
        </w:rPr>
        <w:t xml:space="preserve">nego postępowania skargowego </w:t>
      </w:r>
      <w:r w:rsidR="001D5C74">
        <w:rPr>
          <w:rFonts w:ascii="Bookman Old Style" w:hAnsi="Bookman Old Style" w:cs="Arial"/>
        </w:rPr>
        <w:t>ustalono,</w:t>
      </w:r>
      <w:r w:rsidR="000B1F0B">
        <w:rPr>
          <w:rFonts w:ascii="Bookman Old Style" w:hAnsi="Bookman Old Style" w:cs="Arial"/>
        </w:rPr>
        <w:t xml:space="preserve"> </w:t>
      </w:r>
      <w:r w:rsidR="001D5C74">
        <w:rPr>
          <w:rFonts w:ascii="Bookman Old Style" w:hAnsi="Bookman Old Style" w:cs="Arial"/>
        </w:rPr>
        <w:t>iż</w:t>
      </w:r>
      <w:r w:rsidR="003E7CC1">
        <w:rPr>
          <w:rFonts w:ascii="Bookman Old Style" w:hAnsi="Bookman Old Style" w:cs="Arial"/>
        </w:rPr>
        <w:t xml:space="preserve"> </w:t>
      </w:r>
      <w:r w:rsidR="001D5C74">
        <w:rPr>
          <w:rFonts w:ascii="Bookman Old Style" w:hAnsi="Bookman Old Style" w:cs="Arial"/>
        </w:rPr>
        <w:t xml:space="preserve">zestawienie opłat i wydatków wykładanych lub kosztów ponoszonych przez Policję w </w:t>
      </w:r>
      <w:r w:rsidR="003E7CC1">
        <w:rPr>
          <w:rFonts w:ascii="Bookman Old Style" w:hAnsi="Bookman Old Style" w:cs="Arial"/>
        </w:rPr>
        <w:t>post</w:t>
      </w:r>
      <w:r w:rsidR="00F2437D">
        <w:rPr>
          <w:rFonts w:ascii="Bookman Old Style" w:hAnsi="Bookman Old Style" w:cs="Arial"/>
        </w:rPr>
        <w:t>ę</w:t>
      </w:r>
      <w:r w:rsidR="003E7CC1">
        <w:rPr>
          <w:rFonts w:ascii="Bookman Old Style" w:hAnsi="Bookman Old Style" w:cs="Arial"/>
        </w:rPr>
        <w:t>powaniu</w:t>
      </w:r>
      <w:r w:rsidR="001D5C74">
        <w:rPr>
          <w:rFonts w:ascii="Bookman Old Style" w:hAnsi="Bookman Old Style" w:cs="Arial"/>
        </w:rPr>
        <w:t xml:space="preserve"> przygotowawczym </w:t>
      </w:r>
      <w:r w:rsidR="00B21023">
        <w:rPr>
          <w:rFonts w:ascii="Bookman Old Style" w:hAnsi="Bookman Old Style" w:cs="Arial"/>
        </w:rPr>
        <w:t>po</w:t>
      </w:r>
      <w:r w:rsidR="001D5C74">
        <w:rPr>
          <w:rFonts w:ascii="Bookman Old Style" w:hAnsi="Bookman Old Style" w:cs="Arial"/>
        </w:rPr>
        <w:t xml:space="preserve">winno zostać załączone do akt </w:t>
      </w:r>
      <w:r w:rsidR="003E7CC1">
        <w:rPr>
          <w:rFonts w:ascii="Bookman Old Style" w:hAnsi="Bookman Old Style" w:cs="Arial"/>
        </w:rPr>
        <w:t>śledztwa</w:t>
      </w:r>
      <w:r w:rsidR="00B21023">
        <w:rPr>
          <w:rFonts w:ascii="Bookman Old Style" w:hAnsi="Bookman Old Style" w:cs="Arial"/>
        </w:rPr>
        <w:t xml:space="preserve">, co wynika z </w:t>
      </w:r>
      <w:r w:rsidR="003E7CC1">
        <w:rPr>
          <w:rFonts w:ascii="Bookman Old Style" w:hAnsi="Bookman Old Style" w:cs="Arial"/>
        </w:rPr>
        <w:t xml:space="preserve">przepisów określonych w § 58 Zarządzenia Nr 4 Komendanta Głównego Policji z dnia </w:t>
      </w:r>
      <w:r w:rsidR="00B21023">
        <w:rPr>
          <w:rFonts w:ascii="Bookman Old Style" w:hAnsi="Bookman Old Style" w:cs="Arial"/>
        </w:rPr>
        <w:t xml:space="preserve">9 lutego </w:t>
      </w:r>
      <w:r w:rsidR="003E7CC1">
        <w:rPr>
          <w:rFonts w:ascii="Bookman Old Style" w:hAnsi="Bookman Old Style" w:cs="Arial"/>
        </w:rPr>
        <w:t>2017 r</w:t>
      </w:r>
      <w:r w:rsidR="00B21023">
        <w:rPr>
          <w:rFonts w:ascii="Bookman Old Style" w:hAnsi="Bookman Old Style" w:cs="Arial"/>
        </w:rPr>
        <w:t>oku</w:t>
      </w:r>
      <w:r w:rsidR="003E7CC1">
        <w:rPr>
          <w:rFonts w:ascii="Bookman Old Style" w:hAnsi="Bookman Old Style" w:cs="Arial"/>
        </w:rPr>
        <w:t xml:space="preserve"> </w:t>
      </w:r>
      <w:r w:rsidR="000B1F0B">
        <w:rPr>
          <w:rFonts w:ascii="Bookman Old Style" w:hAnsi="Bookman Old Style" w:cs="Arial"/>
        </w:rPr>
        <w:t xml:space="preserve">                               </w:t>
      </w:r>
      <w:r w:rsidR="003E7CC1" w:rsidRPr="00F2437D">
        <w:rPr>
          <w:rFonts w:ascii="Bookman Old Style" w:hAnsi="Bookman Old Style" w:cs="Arial"/>
          <w:i/>
        </w:rPr>
        <w:t>w sprawie niektórych form organizacji i ewidencji czynności dochodzeniowo-</w:t>
      </w:r>
      <w:r w:rsidR="00F2437D" w:rsidRPr="00F2437D">
        <w:rPr>
          <w:rFonts w:ascii="Bookman Old Style" w:hAnsi="Bookman Old Style" w:cs="Arial"/>
          <w:i/>
        </w:rPr>
        <w:t>śledczych</w:t>
      </w:r>
      <w:r w:rsidR="003E7CC1" w:rsidRPr="00F2437D">
        <w:rPr>
          <w:rFonts w:ascii="Bookman Old Style" w:hAnsi="Bookman Old Style" w:cs="Arial"/>
          <w:i/>
        </w:rPr>
        <w:t xml:space="preserve"> Policji oraz przechowywania przez Policj</w:t>
      </w:r>
      <w:r w:rsidR="00F2437D">
        <w:rPr>
          <w:rFonts w:ascii="Bookman Old Style" w:hAnsi="Bookman Old Style" w:cs="Arial"/>
          <w:i/>
        </w:rPr>
        <w:t>ę</w:t>
      </w:r>
      <w:r w:rsidR="003E7CC1" w:rsidRPr="00F2437D">
        <w:rPr>
          <w:rFonts w:ascii="Bookman Old Style" w:hAnsi="Bookman Old Style" w:cs="Arial"/>
          <w:i/>
        </w:rPr>
        <w:t xml:space="preserve"> dowodów </w:t>
      </w:r>
      <w:r w:rsidR="00F2437D" w:rsidRPr="00F2437D">
        <w:rPr>
          <w:rFonts w:ascii="Bookman Old Style" w:hAnsi="Bookman Old Style" w:cs="Arial"/>
          <w:i/>
        </w:rPr>
        <w:t>rzeczowych</w:t>
      </w:r>
      <w:r w:rsidR="003E7CC1" w:rsidRPr="00F2437D">
        <w:rPr>
          <w:rFonts w:ascii="Bookman Old Style" w:hAnsi="Bookman Old Style" w:cs="Arial"/>
          <w:i/>
        </w:rPr>
        <w:t xml:space="preserve"> uzyskanych w post</w:t>
      </w:r>
      <w:r w:rsidR="00F2437D">
        <w:rPr>
          <w:rFonts w:ascii="Bookman Old Style" w:hAnsi="Bookman Old Style" w:cs="Arial"/>
          <w:i/>
        </w:rPr>
        <w:t>ę</w:t>
      </w:r>
      <w:r w:rsidR="003E7CC1" w:rsidRPr="00F2437D">
        <w:rPr>
          <w:rFonts w:ascii="Bookman Old Style" w:hAnsi="Bookman Old Style" w:cs="Arial"/>
          <w:i/>
        </w:rPr>
        <w:t xml:space="preserve">powaniu karnym. </w:t>
      </w:r>
      <w:r w:rsidR="000B1F0B">
        <w:rPr>
          <w:rFonts w:ascii="Bookman Old Style" w:hAnsi="Bookman Old Style" w:cs="Arial"/>
        </w:rPr>
        <w:t xml:space="preserve">Skarżącemu jako stronie postępowania w procesie karnym stosownie do przepisu określonego w art. 156 ustawy                       z dnia </w:t>
      </w:r>
      <w:r w:rsidR="00B21023">
        <w:rPr>
          <w:rFonts w:ascii="Bookman Old Style" w:hAnsi="Bookman Old Style" w:cs="Arial"/>
        </w:rPr>
        <w:t>6 czerwca 1</w:t>
      </w:r>
      <w:r w:rsidR="000B1F0B">
        <w:rPr>
          <w:rFonts w:ascii="Bookman Old Style" w:hAnsi="Bookman Old Style" w:cs="Arial"/>
        </w:rPr>
        <w:t xml:space="preserve">997 </w:t>
      </w:r>
      <w:r w:rsidR="000B1F0B" w:rsidRPr="00B21023">
        <w:rPr>
          <w:rFonts w:ascii="Bookman Old Style" w:hAnsi="Bookman Old Style" w:cs="Arial"/>
          <w:i/>
        </w:rPr>
        <w:t>r</w:t>
      </w:r>
      <w:r w:rsidR="00B21023" w:rsidRPr="00B21023">
        <w:rPr>
          <w:rFonts w:ascii="Bookman Old Style" w:hAnsi="Bookman Old Style" w:cs="Arial"/>
          <w:i/>
        </w:rPr>
        <w:t>oku</w:t>
      </w:r>
      <w:r w:rsidR="000B1F0B" w:rsidRPr="000B1F0B">
        <w:rPr>
          <w:rFonts w:ascii="Bookman Old Style" w:hAnsi="Bookman Old Style" w:cs="Arial"/>
          <w:i/>
        </w:rPr>
        <w:t xml:space="preserve"> Kodeks</w:t>
      </w:r>
      <w:r w:rsidR="00B21023">
        <w:rPr>
          <w:rFonts w:ascii="Bookman Old Style" w:hAnsi="Bookman Old Style" w:cs="Arial"/>
          <w:i/>
        </w:rPr>
        <w:t>u</w:t>
      </w:r>
      <w:r w:rsidR="000B1F0B" w:rsidRPr="000B1F0B">
        <w:rPr>
          <w:rFonts w:ascii="Bookman Old Style" w:hAnsi="Bookman Old Style" w:cs="Arial"/>
          <w:i/>
        </w:rPr>
        <w:t xml:space="preserve"> postępowania karnego</w:t>
      </w:r>
      <w:r w:rsidR="000B1F0B">
        <w:rPr>
          <w:rFonts w:ascii="Bookman Old Style" w:hAnsi="Bookman Old Style" w:cs="Arial"/>
        </w:rPr>
        <w:t xml:space="preserve"> przysługiwało prawo do zaznajomienia się z aktami sprawy, w tym do informacji o kosztach postępowania przygotowawczego. W związku ze stwierdzonym uchybieniami zobowiązano kierownika jednostki Policji do udzielenia skarżącemu informacji w żądanym przez niego zakresie oraz załączenia do akt sprawy zestawienia</w:t>
      </w:r>
      <w:r w:rsidR="00B853B3">
        <w:rPr>
          <w:rFonts w:ascii="Bookman Old Style" w:hAnsi="Bookman Old Style" w:cs="Arial"/>
        </w:rPr>
        <w:t xml:space="preserve"> opłat i innych wydatków wykładanych lub kosztów ponoszonych przez Policję.</w:t>
      </w:r>
    </w:p>
    <w:p w14:paraId="5F819F39" w14:textId="0AC62A19" w:rsidR="006B3D73" w:rsidRPr="00F94A8B" w:rsidRDefault="006B3D73" w:rsidP="006B3D73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6F49B322" w14:textId="627E1262" w:rsidR="006B3D73" w:rsidRDefault="006B3D73" w:rsidP="006B3D73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19942FD7" w14:textId="64FC16B5" w:rsidR="00BC6848" w:rsidRDefault="00BC6848" w:rsidP="006B3D73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36000229" w14:textId="77777777" w:rsidR="00BC6848" w:rsidRPr="00F94A8B" w:rsidRDefault="00BC6848" w:rsidP="006B3D73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7E661475" w14:textId="24C73B90" w:rsidR="0099430B" w:rsidRPr="0099430B" w:rsidRDefault="001C4AA2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/>
        <w:ind w:left="709" w:hanging="709"/>
        <w:jc w:val="both"/>
        <w:rPr>
          <w:rFonts w:ascii="Bookman Old Style" w:hAnsi="Bookman Old Style" w:cs="Arial"/>
          <w:b/>
          <w:bCs/>
        </w:rPr>
      </w:pPr>
      <w:r w:rsidRPr="00804A77">
        <w:rPr>
          <w:rFonts w:ascii="Bookman Old Style" w:hAnsi="Bookman Old Style" w:cs="Arial"/>
          <w:b/>
          <w:bCs/>
        </w:rPr>
        <w:lastRenderedPageBreak/>
        <w:t>Kategoria</w:t>
      </w:r>
      <w:r w:rsidR="00EA3489" w:rsidRPr="00804A77">
        <w:rPr>
          <w:rFonts w:ascii="Bookman Old Style" w:hAnsi="Bookman Old Style" w:cs="Arial"/>
          <w:b/>
          <w:bCs/>
        </w:rPr>
        <w:t xml:space="preserve"> </w:t>
      </w:r>
      <w:r w:rsidR="008F53CD" w:rsidRPr="00804A77">
        <w:rPr>
          <w:rFonts w:ascii="Bookman Old Style" w:hAnsi="Bookman Old Style" w:cs="Arial"/>
          <w:b/>
          <w:bCs/>
        </w:rPr>
        <w:t xml:space="preserve">IV </w:t>
      </w:r>
      <w:r w:rsidR="00EA3489" w:rsidRPr="00804A77">
        <w:rPr>
          <w:rFonts w:ascii="Bookman Old Style" w:hAnsi="Bookman Old Style" w:cs="Arial"/>
          <w:b/>
          <w:bCs/>
        </w:rPr>
        <w:t>- „</w:t>
      </w:r>
      <w:r w:rsidR="00EA3489" w:rsidRPr="00804A77">
        <w:rPr>
          <w:rFonts w:ascii="Bookman Old Style" w:hAnsi="Bookman Old Style" w:cs="Arial"/>
          <w:b/>
          <w:bCs/>
          <w:i/>
        </w:rPr>
        <w:t>Załatwienie skarg”</w:t>
      </w:r>
      <w:r w:rsidR="0099430B">
        <w:rPr>
          <w:rFonts w:ascii="Bookman Old Style" w:hAnsi="Bookman Old Style" w:cs="Arial"/>
          <w:b/>
          <w:bCs/>
          <w:i/>
        </w:rPr>
        <w:t>.</w:t>
      </w:r>
    </w:p>
    <w:p w14:paraId="0A44C1CE" w14:textId="77777777" w:rsidR="0099430B" w:rsidRPr="0099430B" w:rsidRDefault="0099430B" w:rsidP="0099430B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50A92666" w14:textId="5C2EDE49" w:rsidR="00EA3489" w:rsidRPr="00525E82" w:rsidRDefault="0099430B" w:rsidP="00525E82">
      <w:pPr>
        <w:shd w:val="clear" w:color="auto" w:fill="FFFFFF"/>
        <w:spacing w:after="0" w:line="360" w:lineRule="auto"/>
        <w:ind w:left="23" w:right="0" w:firstLine="685"/>
        <w:rPr>
          <w:rFonts w:ascii="Bookman Old Style" w:eastAsia="Times New Roman" w:hAnsi="Bookman Old Style" w:cs="Times New Roman"/>
          <w:szCs w:val="24"/>
        </w:rPr>
      </w:pPr>
      <w:r>
        <w:rPr>
          <w:rFonts w:ascii="Bookman Old Style" w:eastAsia="Times New Roman" w:hAnsi="Bookman Old Style" w:cs="Times New Roman"/>
          <w:szCs w:val="24"/>
        </w:rPr>
        <w:t xml:space="preserve">Do </w:t>
      </w:r>
      <w:r w:rsidR="00BC6848">
        <w:rPr>
          <w:rFonts w:ascii="Bookman Old Style" w:eastAsia="Times New Roman" w:hAnsi="Bookman Old Style" w:cs="Times New Roman"/>
          <w:szCs w:val="24"/>
        </w:rPr>
        <w:t>jednostki</w:t>
      </w:r>
      <w:r>
        <w:rPr>
          <w:rFonts w:ascii="Bookman Old Style" w:eastAsia="Times New Roman" w:hAnsi="Bookman Old Style" w:cs="Times New Roman"/>
          <w:szCs w:val="24"/>
        </w:rPr>
        <w:t xml:space="preserve"> Policji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wpłynęła skarga na sposób przeprowadzenia interwencji</w:t>
      </w:r>
      <w:r>
        <w:rPr>
          <w:rFonts w:ascii="Bookman Old Style" w:eastAsia="Times New Roman" w:hAnsi="Bookman Old Style" w:cs="Times New Roman"/>
          <w:szCs w:val="24"/>
        </w:rPr>
        <w:t>.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W </w:t>
      </w:r>
      <w:r>
        <w:rPr>
          <w:rFonts w:ascii="Bookman Old Style" w:eastAsia="Times New Roman" w:hAnsi="Bookman Old Style" w:cs="Times New Roman"/>
          <w:szCs w:val="24"/>
        </w:rPr>
        <w:t>toku przeprowadzonego postępowania skargowego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 w:rsidR="008917B1">
        <w:rPr>
          <w:rFonts w:ascii="Bookman Old Style" w:eastAsia="Times New Roman" w:hAnsi="Bookman Old Style" w:cs="Times New Roman"/>
          <w:szCs w:val="24"/>
        </w:rPr>
        <w:t xml:space="preserve">                            </w:t>
      </w:r>
      <w:r w:rsidRPr="0099430B">
        <w:rPr>
          <w:rFonts w:ascii="Bookman Old Style" w:eastAsia="Times New Roman" w:hAnsi="Bookman Old Style" w:cs="Times New Roman"/>
          <w:szCs w:val="24"/>
        </w:rPr>
        <w:t>nie potwierdzono zarzutów</w:t>
      </w:r>
      <w:r>
        <w:rPr>
          <w:rFonts w:ascii="Bookman Old Style" w:eastAsia="Times New Roman" w:hAnsi="Bookman Old Style" w:cs="Times New Roman"/>
          <w:szCs w:val="24"/>
        </w:rPr>
        <w:t xml:space="preserve"> podniesionych przez zainteresowanego, o czym poinformowano osobę wnoszącą skargę.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Cs w:val="24"/>
        </w:rPr>
        <w:t>Skarżący po otrzymaniu zawiadomienia o odmownym rozpatrzeniu skargi złożył kolejn</w:t>
      </w:r>
      <w:r w:rsidR="00445FCF">
        <w:rPr>
          <w:rFonts w:ascii="Bookman Old Style" w:eastAsia="Times New Roman" w:hAnsi="Bookman Old Style" w:cs="Times New Roman"/>
          <w:szCs w:val="24"/>
        </w:rPr>
        <w:t>ą</w:t>
      </w:r>
      <w:r>
        <w:rPr>
          <w:rFonts w:ascii="Bookman Old Style" w:eastAsia="Times New Roman" w:hAnsi="Bookman Old Style" w:cs="Times New Roman"/>
          <w:szCs w:val="24"/>
        </w:rPr>
        <w:t xml:space="preserve"> skarg</w:t>
      </w:r>
      <w:r w:rsidR="00445FCF">
        <w:rPr>
          <w:rFonts w:ascii="Bookman Old Style" w:eastAsia="Times New Roman" w:hAnsi="Bookman Old Style" w:cs="Times New Roman"/>
          <w:szCs w:val="24"/>
        </w:rPr>
        <w:t>ę</w:t>
      </w:r>
      <w:r>
        <w:rPr>
          <w:rFonts w:ascii="Bookman Old Style" w:eastAsia="Times New Roman" w:hAnsi="Bookman Old Style" w:cs="Times New Roman"/>
          <w:szCs w:val="24"/>
        </w:rPr>
        <w:t xml:space="preserve">, 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                     </w:t>
      </w:r>
      <w:r>
        <w:rPr>
          <w:rFonts w:ascii="Bookman Old Style" w:eastAsia="Times New Roman" w:hAnsi="Bookman Old Style" w:cs="Times New Roman"/>
          <w:szCs w:val="24"/>
        </w:rPr>
        <w:t xml:space="preserve">w treści </w:t>
      </w:r>
      <w:r w:rsidR="00445FCF">
        <w:rPr>
          <w:rFonts w:ascii="Bookman Old Style" w:eastAsia="Times New Roman" w:hAnsi="Bookman Old Style" w:cs="Times New Roman"/>
          <w:szCs w:val="24"/>
        </w:rPr>
        <w:t>której</w:t>
      </w:r>
      <w:r>
        <w:rPr>
          <w:rFonts w:ascii="Bookman Old Style" w:eastAsia="Times New Roman" w:hAnsi="Bookman Old Style" w:cs="Times New Roman"/>
          <w:szCs w:val="24"/>
        </w:rPr>
        <w:t xml:space="preserve"> wyraził </w:t>
      </w:r>
      <w:r w:rsidR="00445FCF">
        <w:rPr>
          <w:rFonts w:ascii="Bookman Old Style" w:eastAsia="Times New Roman" w:hAnsi="Bookman Old Style" w:cs="Times New Roman"/>
          <w:szCs w:val="24"/>
        </w:rPr>
        <w:t>swoje niezadowolenie na sposób załatwienia poprzedniej skargi. D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ołączył </w:t>
      </w:r>
      <w:r w:rsidR="00445FCF">
        <w:rPr>
          <w:rFonts w:ascii="Bookman Old Style" w:eastAsia="Times New Roman" w:hAnsi="Bookman Old Style" w:cs="Times New Roman"/>
          <w:szCs w:val="24"/>
        </w:rPr>
        <w:t xml:space="preserve">również 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materiał dowodowy w postaci nagrań  z przebiegu interwencji. Na </w:t>
      </w:r>
      <w:r w:rsidR="00445FCF">
        <w:rPr>
          <w:rFonts w:ascii="Bookman Old Style" w:eastAsia="Times New Roman" w:hAnsi="Bookman Old Style" w:cs="Times New Roman"/>
          <w:szCs w:val="24"/>
        </w:rPr>
        <w:t xml:space="preserve">podstawie zapisu 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ustalono, </w:t>
      </w:r>
      <w:r w:rsidR="00445FCF">
        <w:rPr>
          <w:rFonts w:ascii="Bookman Old Style" w:eastAsia="Times New Roman" w:hAnsi="Bookman Old Style" w:cs="Times New Roman"/>
          <w:szCs w:val="24"/>
        </w:rPr>
        <w:t>iż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policjanci </w:t>
      </w:r>
      <w:r w:rsidR="00445FCF">
        <w:rPr>
          <w:rFonts w:ascii="Bookman Old Style" w:eastAsia="Times New Roman" w:hAnsi="Bookman Old Style" w:cs="Times New Roman"/>
          <w:szCs w:val="24"/>
        </w:rPr>
        <w:t>w trakcie legitymowania mężczyzny przedstawili się z imienia i nazwiska</w:t>
      </w:r>
      <w:r w:rsidR="00BD7DF6">
        <w:rPr>
          <w:rFonts w:ascii="Bookman Old Style" w:eastAsia="Times New Roman" w:hAnsi="Bookman Old Style" w:cs="Times New Roman"/>
          <w:szCs w:val="24"/>
        </w:rPr>
        <w:t xml:space="preserve"> i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 w:rsidR="00445FCF">
        <w:rPr>
          <w:rFonts w:ascii="Bookman Old Style" w:eastAsia="Times New Roman" w:hAnsi="Bookman Old Style" w:cs="Times New Roman"/>
          <w:szCs w:val="24"/>
        </w:rPr>
        <w:t>podali podstawy prawne podjęcia czynności</w:t>
      </w:r>
      <w:r w:rsidR="00BD7DF6">
        <w:rPr>
          <w:rFonts w:ascii="Bookman Old Style" w:eastAsia="Times New Roman" w:hAnsi="Bookman Old Style" w:cs="Times New Roman"/>
          <w:szCs w:val="24"/>
        </w:rPr>
        <w:t>,</w:t>
      </w:r>
      <w:r w:rsidR="00445FCF">
        <w:rPr>
          <w:rFonts w:ascii="Bookman Old Style" w:eastAsia="Times New Roman" w:hAnsi="Bookman Old Style" w:cs="Times New Roman"/>
          <w:szCs w:val="24"/>
        </w:rPr>
        <w:t xml:space="preserve"> niemniej jednak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nie </w:t>
      </w:r>
      <w:r w:rsidR="00445FCF">
        <w:rPr>
          <w:rFonts w:ascii="Bookman Old Style" w:eastAsia="Times New Roman" w:hAnsi="Bookman Old Style" w:cs="Times New Roman"/>
          <w:szCs w:val="24"/>
        </w:rPr>
        <w:t>poi</w:t>
      </w:r>
      <w:r w:rsidR="00445FCF" w:rsidRPr="0099430B">
        <w:rPr>
          <w:rFonts w:ascii="Bookman Old Style" w:eastAsia="Times New Roman" w:hAnsi="Bookman Old Style" w:cs="Times New Roman"/>
          <w:szCs w:val="24"/>
        </w:rPr>
        <w:t>nformowali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 w:rsidR="00BD7DF6">
        <w:rPr>
          <w:rFonts w:ascii="Bookman Old Style" w:eastAsia="Times New Roman" w:hAnsi="Bookman Old Style" w:cs="Times New Roman"/>
          <w:szCs w:val="24"/>
        </w:rPr>
        <w:t>legitymowanego</w:t>
      </w:r>
      <w:r w:rsidRPr="0099430B">
        <w:rPr>
          <w:rFonts w:ascii="Bookman Old Style" w:eastAsia="Times New Roman" w:hAnsi="Bookman Old Style" w:cs="Times New Roman"/>
          <w:szCs w:val="24"/>
        </w:rPr>
        <w:t> o prawie do złożenia</w:t>
      </w:r>
      <w:r w:rsidR="00445FCF" w:rsidRPr="00445FCF">
        <w:rPr>
          <w:rFonts w:ascii="Bookman Old Style" w:eastAsia="Times New Roman" w:hAnsi="Bookman Old Style" w:cs="Times New Roman"/>
          <w:szCs w:val="24"/>
        </w:rPr>
        <w:t xml:space="preserve"> </w:t>
      </w:r>
      <w:r w:rsidR="00445FCF" w:rsidRPr="0099430B">
        <w:rPr>
          <w:rFonts w:ascii="Bookman Old Style" w:eastAsia="Times New Roman" w:hAnsi="Bookman Old Style" w:cs="Times New Roman"/>
          <w:szCs w:val="24"/>
        </w:rPr>
        <w:t>zażalenia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</w:t>
      </w:r>
      <w:r w:rsidR="00445FCF" w:rsidRPr="0099430B">
        <w:rPr>
          <w:rFonts w:ascii="Bookman Old Style" w:eastAsia="Times New Roman" w:hAnsi="Bookman Old Style" w:cs="Times New Roman"/>
          <w:szCs w:val="24"/>
        </w:rPr>
        <w:t>na sposób przeprowadzenia czynności</w:t>
      </w:r>
      <w:r w:rsidR="00445FCF">
        <w:rPr>
          <w:rFonts w:ascii="Bookman Old Style" w:eastAsia="Times New Roman" w:hAnsi="Bookman Old Style" w:cs="Times New Roman"/>
          <w:szCs w:val="24"/>
        </w:rPr>
        <w:t xml:space="preserve"> </w:t>
      </w:r>
      <w:r w:rsidRPr="0099430B">
        <w:rPr>
          <w:rFonts w:ascii="Bookman Old Style" w:eastAsia="Times New Roman" w:hAnsi="Bookman Old Style" w:cs="Times New Roman"/>
          <w:szCs w:val="24"/>
        </w:rPr>
        <w:t>do właściwego miejscowo</w:t>
      </w:r>
      <w:r w:rsidR="00445FCF">
        <w:rPr>
          <w:rFonts w:ascii="Bookman Old Style" w:eastAsia="Times New Roman" w:hAnsi="Bookman Old Style" w:cs="Times New Roman"/>
          <w:szCs w:val="24"/>
        </w:rPr>
        <w:t xml:space="preserve"> prokuratora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, co </w:t>
      </w:r>
      <w:r w:rsidR="00B21023">
        <w:rPr>
          <w:rFonts w:ascii="Bookman Old Style" w:eastAsia="Times New Roman" w:hAnsi="Bookman Old Style" w:cs="Times New Roman"/>
          <w:szCs w:val="24"/>
        </w:rPr>
        <w:t>po</w:t>
      </w:r>
      <w:r w:rsidRPr="0099430B">
        <w:rPr>
          <w:rFonts w:ascii="Bookman Old Style" w:eastAsia="Times New Roman" w:hAnsi="Bookman Old Style" w:cs="Times New Roman"/>
          <w:szCs w:val="24"/>
        </w:rPr>
        <w:t>winni uczynić zgodnie z przepisem zawartym w par. 2 ust. 4 Rozporządzenia Rady Ministrów z dnia 4 lutego 2020 r</w:t>
      </w:r>
      <w:r w:rsidR="00B21023">
        <w:rPr>
          <w:rFonts w:ascii="Bookman Old Style" w:eastAsia="Times New Roman" w:hAnsi="Bookman Old Style" w:cs="Times New Roman"/>
          <w:szCs w:val="24"/>
        </w:rPr>
        <w:t>oku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 w:rsidRPr="00445FCF">
        <w:rPr>
          <w:rFonts w:ascii="Bookman Old Style" w:eastAsia="Times New Roman" w:hAnsi="Bookman Old Style" w:cs="Times New Roman"/>
          <w:i/>
          <w:szCs w:val="24"/>
        </w:rPr>
        <w:t>w sprawie postępowania przy wykonywaniu niektórych uprawnień policjantów</w:t>
      </w:r>
      <w:r w:rsidRPr="0099430B">
        <w:rPr>
          <w:rFonts w:ascii="Bookman Old Style" w:eastAsia="Times New Roman" w:hAnsi="Bookman Old Style" w:cs="Times New Roman"/>
          <w:szCs w:val="24"/>
        </w:rPr>
        <w:t>.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</w:t>
      </w:r>
      <w:r w:rsidR="00445FCF">
        <w:rPr>
          <w:rFonts w:ascii="Bookman Old Style" w:eastAsia="Times New Roman" w:hAnsi="Bookman Old Style" w:cs="Times New Roman"/>
          <w:szCs w:val="24"/>
        </w:rPr>
        <w:t xml:space="preserve">W związku z powziętymi ustaleniami </w:t>
      </w:r>
      <w:r w:rsidR="00BD7DF6">
        <w:rPr>
          <w:rFonts w:ascii="Bookman Old Style" w:eastAsia="Times New Roman" w:hAnsi="Bookman Old Style" w:cs="Times New Roman"/>
          <w:szCs w:val="24"/>
        </w:rPr>
        <w:t xml:space="preserve">uznano, 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                         </w:t>
      </w:r>
      <w:r w:rsidR="00BD7DF6">
        <w:rPr>
          <w:rFonts w:ascii="Bookman Old Style" w:eastAsia="Times New Roman" w:hAnsi="Bookman Old Style" w:cs="Times New Roman"/>
          <w:szCs w:val="24"/>
        </w:rPr>
        <w:t xml:space="preserve">iż sposób załatwienia poprzedniej skargi był niewłaściwy, albowiem jeden 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                   </w:t>
      </w:r>
      <w:r w:rsidR="00BD7DF6">
        <w:rPr>
          <w:rFonts w:ascii="Bookman Old Style" w:eastAsia="Times New Roman" w:hAnsi="Bookman Old Style" w:cs="Times New Roman"/>
          <w:szCs w:val="24"/>
        </w:rPr>
        <w:t xml:space="preserve">z </w:t>
      </w:r>
      <w:r w:rsidR="00B21023">
        <w:rPr>
          <w:rFonts w:ascii="Bookman Old Style" w:eastAsia="Times New Roman" w:hAnsi="Bookman Old Style" w:cs="Times New Roman"/>
          <w:szCs w:val="24"/>
        </w:rPr>
        <w:t xml:space="preserve">podniesionych </w:t>
      </w:r>
      <w:r w:rsidR="00BD7DF6">
        <w:rPr>
          <w:rFonts w:ascii="Bookman Old Style" w:eastAsia="Times New Roman" w:hAnsi="Bookman Old Style" w:cs="Times New Roman"/>
          <w:szCs w:val="24"/>
        </w:rPr>
        <w:t xml:space="preserve">zarzutów w </w:t>
      </w:r>
      <w:r w:rsidR="00B21023">
        <w:rPr>
          <w:rFonts w:ascii="Bookman Old Style" w:eastAsia="Times New Roman" w:hAnsi="Bookman Old Style" w:cs="Times New Roman"/>
          <w:szCs w:val="24"/>
        </w:rPr>
        <w:t xml:space="preserve">wyniku </w:t>
      </w:r>
      <w:r w:rsidR="00BD7DF6">
        <w:rPr>
          <w:rFonts w:ascii="Bookman Old Style" w:eastAsia="Times New Roman" w:hAnsi="Bookman Old Style" w:cs="Times New Roman"/>
          <w:szCs w:val="24"/>
        </w:rPr>
        <w:t>ponown</w:t>
      </w:r>
      <w:r w:rsidR="00B21023">
        <w:rPr>
          <w:rFonts w:ascii="Bookman Old Style" w:eastAsia="Times New Roman" w:hAnsi="Bookman Old Style" w:cs="Times New Roman"/>
          <w:szCs w:val="24"/>
        </w:rPr>
        <w:t>ej analizy</w:t>
      </w:r>
      <w:r w:rsidR="00BD7DF6">
        <w:rPr>
          <w:rFonts w:ascii="Bookman Old Style" w:eastAsia="Times New Roman" w:hAnsi="Bookman Old Style" w:cs="Times New Roman"/>
          <w:szCs w:val="24"/>
        </w:rPr>
        <w:t xml:space="preserve"> </w:t>
      </w:r>
      <w:r w:rsidR="00B21023">
        <w:rPr>
          <w:rFonts w:ascii="Bookman Old Style" w:eastAsia="Times New Roman" w:hAnsi="Bookman Old Style" w:cs="Times New Roman"/>
          <w:szCs w:val="24"/>
        </w:rPr>
        <w:t xml:space="preserve">uznano 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                                      </w:t>
      </w:r>
      <w:r w:rsidR="00B21023">
        <w:rPr>
          <w:rFonts w:ascii="Bookman Old Style" w:eastAsia="Times New Roman" w:hAnsi="Bookman Old Style" w:cs="Times New Roman"/>
          <w:szCs w:val="24"/>
        </w:rPr>
        <w:t>za</w:t>
      </w:r>
      <w:r w:rsidR="009D1264">
        <w:rPr>
          <w:rFonts w:ascii="Bookman Old Style" w:eastAsia="Times New Roman" w:hAnsi="Bookman Old Style" w:cs="Times New Roman"/>
          <w:szCs w:val="24"/>
        </w:rPr>
        <w:t xml:space="preserve"> potwierdzony</w:t>
      </w:r>
      <w:r w:rsidR="00BD7DF6">
        <w:rPr>
          <w:rFonts w:ascii="Bookman Old Style" w:eastAsia="Times New Roman" w:hAnsi="Bookman Old Style" w:cs="Times New Roman"/>
          <w:szCs w:val="24"/>
        </w:rPr>
        <w:t xml:space="preserve">. </w:t>
      </w:r>
      <w:r w:rsidR="00B21023">
        <w:rPr>
          <w:rFonts w:ascii="Bookman Old Style" w:eastAsia="Times New Roman" w:hAnsi="Bookman Old Style" w:cs="Times New Roman"/>
          <w:szCs w:val="24"/>
        </w:rPr>
        <w:t>W pozostałym zakresie podtrzymano poprzednie stanowisko</w:t>
      </w:r>
      <w:r w:rsidR="009D1264">
        <w:rPr>
          <w:rFonts w:ascii="Bookman Old Style" w:eastAsia="Times New Roman" w:hAnsi="Bookman Old Style" w:cs="Times New Roman"/>
          <w:szCs w:val="24"/>
        </w:rPr>
        <w:t xml:space="preserve"> </w:t>
      </w:r>
      <w:r w:rsidR="00B21023">
        <w:rPr>
          <w:rFonts w:ascii="Bookman Old Style" w:eastAsia="Times New Roman" w:hAnsi="Bookman Old Style" w:cs="Times New Roman"/>
          <w:szCs w:val="24"/>
        </w:rPr>
        <w:t>wydane w przedmiocie złożonej skargi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. Zobowiązano </w:t>
      </w:r>
      <w:r w:rsidR="00BC6848">
        <w:rPr>
          <w:rFonts w:ascii="Bookman Old Style" w:eastAsia="Times New Roman" w:hAnsi="Bookman Old Style" w:cs="Times New Roman"/>
          <w:szCs w:val="24"/>
        </w:rPr>
        <w:t>przełożonego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 w:rsidR="00BC6848">
        <w:rPr>
          <w:rFonts w:ascii="Bookman Old Style" w:eastAsia="Times New Roman" w:hAnsi="Bookman Old Style" w:cs="Times New Roman"/>
          <w:szCs w:val="24"/>
        </w:rPr>
        <w:t xml:space="preserve">                              </w:t>
      </w:r>
      <w:r w:rsidRPr="0099430B">
        <w:rPr>
          <w:rFonts w:ascii="Bookman Old Style" w:eastAsia="Times New Roman" w:hAnsi="Bookman Old Style" w:cs="Times New Roman"/>
          <w:szCs w:val="24"/>
        </w:rPr>
        <w:t>do przypomnienia podległym policjantom</w:t>
      </w:r>
      <w:r w:rsidR="00BD7DF6">
        <w:rPr>
          <w:rFonts w:ascii="Bookman Old Style" w:eastAsia="Times New Roman" w:hAnsi="Bookman Old Style" w:cs="Times New Roman"/>
          <w:szCs w:val="24"/>
        </w:rPr>
        <w:t xml:space="preserve">, </w:t>
      </w:r>
      <w:r w:rsidRPr="0099430B">
        <w:rPr>
          <w:rFonts w:ascii="Bookman Old Style" w:eastAsia="Times New Roman" w:hAnsi="Bookman Old Style" w:cs="Times New Roman"/>
          <w:szCs w:val="24"/>
        </w:rPr>
        <w:t>aby legitymowani</w:t>
      </w:r>
      <w:r w:rsidR="00BD7DF6">
        <w:rPr>
          <w:rFonts w:ascii="Bookman Old Style" w:eastAsia="Times New Roman" w:hAnsi="Bookman Old Style" w:cs="Times New Roman"/>
          <w:szCs w:val="24"/>
        </w:rPr>
        <w:t>e osoby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realizowali w sposób określony w par. 2 Rozporządzenia Rady Ministrów z dnia 4 lutego 2020 r.</w:t>
      </w:r>
      <w:r w:rsidR="00B21023">
        <w:rPr>
          <w:rFonts w:ascii="Bookman Old Style" w:eastAsia="Times New Roman" w:hAnsi="Bookman Old Style" w:cs="Times New Roman"/>
          <w:szCs w:val="24"/>
        </w:rPr>
        <w:t xml:space="preserve"> </w:t>
      </w:r>
      <w:r w:rsidRPr="00BD7DF6">
        <w:rPr>
          <w:rFonts w:ascii="Bookman Old Style" w:eastAsia="Times New Roman" w:hAnsi="Bookman Old Style" w:cs="Times New Roman"/>
          <w:i/>
          <w:szCs w:val="24"/>
        </w:rPr>
        <w:t>w sprawie postępowania przy wykonywaniu niektórych uprawnień policjantów.</w:t>
      </w:r>
      <w:r w:rsidRPr="0099430B">
        <w:rPr>
          <w:rFonts w:ascii="Verdana" w:eastAsia="Times New Roman" w:hAnsi="Verdana" w:cs="Times New Roman"/>
          <w:szCs w:val="24"/>
        </w:rPr>
        <w:t> </w:t>
      </w:r>
      <w:r w:rsidR="004F0C6C" w:rsidRPr="00804A77">
        <w:rPr>
          <w:rFonts w:ascii="Bookman Old Style" w:hAnsi="Bookman Old Style" w:cs="Arial"/>
          <w:b/>
          <w:bCs/>
        </w:rPr>
        <w:t xml:space="preserve"> </w:t>
      </w:r>
    </w:p>
    <w:p w14:paraId="672CDAB9" w14:textId="77777777" w:rsidR="00162FA5" w:rsidRPr="00F94A8B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112976E3" w14:textId="0B755A6F" w:rsidR="001C4AA2" w:rsidRDefault="00EA3489" w:rsidP="00EB6E3D">
      <w:pPr>
        <w:pStyle w:val="NormalnyWeb"/>
        <w:numPr>
          <w:ilvl w:val="0"/>
          <w:numId w:val="1"/>
        </w:numPr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</w:rPr>
      </w:pPr>
      <w:r w:rsidRPr="00F94A8B">
        <w:rPr>
          <w:rFonts w:ascii="Bookman Old Style" w:hAnsi="Bookman Old Style" w:cs="Arial"/>
          <w:b/>
          <w:bCs/>
        </w:rPr>
        <w:t xml:space="preserve">Kategoria </w:t>
      </w:r>
      <w:r w:rsidR="001C4AA2" w:rsidRPr="00F94A8B">
        <w:rPr>
          <w:rFonts w:ascii="Bookman Old Style" w:hAnsi="Bookman Old Style" w:cs="Arial"/>
          <w:b/>
          <w:bCs/>
        </w:rPr>
        <w:t>V</w:t>
      </w:r>
      <w:r w:rsidR="008F53CD" w:rsidRPr="00F94A8B">
        <w:rPr>
          <w:rFonts w:ascii="Bookman Old Style" w:hAnsi="Bookman Old Style" w:cs="Arial"/>
          <w:b/>
          <w:bCs/>
        </w:rPr>
        <w:t xml:space="preserve"> </w:t>
      </w:r>
      <w:r w:rsidRPr="00F94A8B">
        <w:rPr>
          <w:rFonts w:ascii="Bookman Old Style" w:hAnsi="Bookman Old Style" w:cs="Arial"/>
          <w:b/>
          <w:bCs/>
        </w:rPr>
        <w:t xml:space="preserve">- </w:t>
      </w:r>
      <w:r w:rsidRPr="00804A77">
        <w:rPr>
          <w:rFonts w:ascii="Bookman Old Style" w:hAnsi="Bookman Old Style" w:cs="Arial"/>
          <w:b/>
          <w:bCs/>
          <w:i/>
        </w:rPr>
        <w:t>„Zachowania korupcyjne</w:t>
      </w:r>
      <w:r w:rsidR="008F53CD" w:rsidRPr="00F94A8B">
        <w:rPr>
          <w:rFonts w:ascii="Bookman Old Style" w:hAnsi="Bookman Old Style" w:cs="Arial"/>
          <w:b/>
          <w:bCs/>
        </w:rPr>
        <w:t>”</w:t>
      </w:r>
      <w:r w:rsidR="001C4AA2" w:rsidRPr="00F94A8B">
        <w:rPr>
          <w:rFonts w:ascii="Bookman Old Style" w:hAnsi="Bookman Old Style" w:cs="Arial"/>
          <w:b/>
          <w:bCs/>
        </w:rPr>
        <w:t xml:space="preserve">- </w:t>
      </w:r>
      <w:r w:rsidR="004F0C6C" w:rsidRPr="00F94A8B">
        <w:rPr>
          <w:rFonts w:ascii="Bookman Old Style" w:hAnsi="Bookman Old Style" w:cs="Arial"/>
          <w:bCs/>
        </w:rPr>
        <w:t xml:space="preserve">nie potwierdzono zarzutu </w:t>
      </w:r>
      <w:r w:rsidR="005E7914">
        <w:rPr>
          <w:rFonts w:ascii="Bookman Old Style" w:hAnsi="Bookman Old Style" w:cs="Arial"/>
          <w:bCs/>
        </w:rPr>
        <w:t xml:space="preserve">                     </w:t>
      </w:r>
      <w:r w:rsidR="004F0C6C" w:rsidRPr="00F94A8B">
        <w:rPr>
          <w:rFonts w:ascii="Bookman Old Style" w:hAnsi="Bookman Old Style" w:cs="Arial"/>
          <w:bCs/>
        </w:rPr>
        <w:t>z tej kategorii</w:t>
      </w:r>
      <w:r w:rsidR="005E7914">
        <w:rPr>
          <w:rFonts w:ascii="Bookman Old Style" w:hAnsi="Bookman Old Style" w:cs="Arial"/>
          <w:bCs/>
        </w:rPr>
        <w:t>.</w:t>
      </w:r>
    </w:p>
    <w:p w14:paraId="301B0089" w14:textId="77777777" w:rsidR="00EB6E3D" w:rsidRPr="00EB6E3D" w:rsidRDefault="00EB6E3D" w:rsidP="00EB6E3D">
      <w:pPr>
        <w:pStyle w:val="NormalnyWeb"/>
        <w:tabs>
          <w:tab w:val="center" w:pos="0"/>
        </w:tabs>
        <w:spacing w:after="0" w:line="360" w:lineRule="auto"/>
        <w:ind w:left="862"/>
        <w:jc w:val="both"/>
        <w:rPr>
          <w:rFonts w:ascii="Bookman Old Style" w:hAnsi="Bookman Old Style" w:cs="Arial"/>
          <w:bCs/>
        </w:rPr>
      </w:pPr>
    </w:p>
    <w:p w14:paraId="45A927A7" w14:textId="2E92F3D8" w:rsidR="005E7914" w:rsidRPr="005E7914" w:rsidRDefault="00EA3489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/>
          <w:bCs/>
        </w:rPr>
      </w:pPr>
      <w:r w:rsidRPr="00F94A8B">
        <w:rPr>
          <w:rFonts w:ascii="Bookman Old Style" w:hAnsi="Bookman Old Style" w:cs="Arial"/>
          <w:b/>
          <w:bCs/>
        </w:rPr>
        <w:t>Kategoria</w:t>
      </w:r>
      <w:r w:rsidR="001C4AA2" w:rsidRPr="00F94A8B">
        <w:rPr>
          <w:rFonts w:ascii="Bookman Old Style" w:hAnsi="Bookman Old Style" w:cs="Arial"/>
          <w:b/>
          <w:bCs/>
        </w:rPr>
        <w:t xml:space="preserve"> VI - </w:t>
      </w:r>
      <w:r w:rsidRPr="00804A77">
        <w:rPr>
          <w:rFonts w:ascii="Bookman Old Style" w:hAnsi="Bookman Old Style" w:cs="Arial"/>
          <w:b/>
          <w:bCs/>
          <w:i/>
        </w:rPr>
        <w:t>„Skargi policjantów, pracowników Policji kandydatów”</w:t>
      </w:r>
      <w:r w:rsidR="00781F38" w:rsidRPr="00F94A8B">
        <w:rPr>
          <w:rFonts w:ascii="Bookman Old Style" w:hAnsi="Bookman Old Style" w:cs="Arial"/>
          <w:b/>
          <w:bCs/>
        </w:rPr>
        <w:t xml:space="preserve"> </w:t>
      </w:r>
      <w:r w:rsidR="005E7914">
        <w:rPr>
          <w:rFonts w:ascii="Bookman Old Style" w:hAnsi="Bookman Old Style" w:cs="Arial"/>
          <w:b/>
          <w:bCs/>
        </w:rPr>
        <w:t xml:space="preserve">- </w:t>
      </w:r>
      <w:r w:rsidR="005E7914" w:rsidRPr="005E7914">
        <w:rPr>
          <w:rFonts w:ascii="Bookman Old Style" w:hAnsi="Bookman Old Style" w:cs="Arial"/>
          <w:bCs/>
        </w:rPr>
        <w:t>nie potwierdzono zarzutu z tej kategorii.</w:t>
      </w:r>
    </w:p>
    <w:p w14:paraId="56BFBA17" w14:textId="77777777" w:rsidR="004F0C6C" w:rsidRPr="00F94A8B" w:rsidRDefault="004F0C6C" w:rsidP="004F0C6C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4E3A975" w14:textId="3ECFE126" w:rsidR="00DB4CE3" w:rsidRPr="00804A77" w:rsidRDefault="001C4AA2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  <w:r w:rsidRPr="00804A77">
        <w:rPr>
          <w:rFonts w:ascii="Bookman Old Style" w:hAnsi="Bookman Old Style" w:cs="Arial"/>
          <w:b/>
          <w:bCs/>
        </w:rPr>
        <w:t xml:space="preserve">Kategoria VII - </w:t>
      </w:r>
      <w:r w:rsidR="007E53BF" w:rsidRPr="00804A77">
        <w:rPr>
          <w:rFonts w:ascii="Bookman Old Style" w:hAnsi="Bookman Old Style" w:cs="Arial"/>
          <w:b/>
          <w:bCs/>
          <w:i/>
        </w:rPr>
        <w:t>„</w:t>
      </w:r>
      <w:r w:rsidRPr="00804A77">
        <w:rPr>
          <w:rFonts w:ascii="Bookman Old Style" w:hAnsi="Bookman Old Style" w:cs="Arial"/>
          <w:b/>
          <w:bCs/>
          <w:i/>
        </w:rPr>
        <w:t>Niekulturalny stosunek do obywatela</w:t>
      </w:r>
      <w:r w:rsidR="007E53BF" w:rsidRPr="00804A77">
        <w:rPr>
          <w:rFonts w:ascii="Bookman Old Style" w:hAnsi="Bookman Old Style" w:cs="Arial"/>
          <w:b/>
          <w:bCs/>
          <w:i/>
        </w:rPr>
        <w:t>”</w:t>
      </w:r>
      <w:r w:rsidR="001B6874" w:rsidRPr="00804A77">
        <w:rPr>
          <w:rFonts w:ascii="Bookman Old Style" w:hAnsi="Bookman Old Style" w:cs="Arial"/>
          <w:b/>
          <w:bCs/>
        </w:rPr>
        <w:t xml:space="preserve"> </w:t>
      </w:r>
    </w:p>
    <w:p w14:paraId="0C00C01A" w14:textId="77777777" w:rsidR="001B6874" w:rsidRPr="00F94A8B" w:rsidRDefault="001B6874" w:rsidP="001B6874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</w:rPr>
      </w:pPr>
    </w:p>
    <w:p w14:paraId="57E81414" w14:textId="0E7ADB6B" w:rsidR="001C4AA2" w:rsidRPr="00893AF2" w:rsidRDefault="00893AF2" w:rsidP="00893AF2">
      <w:pPr>
        <w:widowControl w:val="0"/>
        <w:ind w:left="23" w:firstLine="685"/>
        <w:rPr>
          <w:rFonts w:ascii="Bookman Old Style" w:eastAsia="Times New Roman" w:hAnsi="Bookman Old Style" w:cs="Tahoma"/>
          <w:bCs/>
          <w:szCs w:val="24"/>
        </w:rPr>
      </w:pPr>
      <w:r>
        <w:rPr>
          <w:rFonts w:ascii="Bookman Old Style" w:eastAsia="Times New Roman" w:hAnsi="Bookman Old Style" w:cs="Helv"/>
          <w:szCs w:val="24"/>
        </w:rPr>
        <w:t xml:space="preserve">Do </w:t>
      </w:r>
      <w:r w:rsidR="00BC6848">
        <w:rPr>
          <w:rFonts w:ascii="Bookman Old Style" w:eastAsia="Times New Roman" w:hAnsi="Bookman Old Style" w:cs="Helv"/>
          <w:szCs w:val="24"/>
        </w:rPr>
        <w:t>jednostki</w:t>
      </w:r>
      <w:r>
        <w:rPr>
          <w:rFonts w:ascii="Bookman Old Style" w:eastAsia="Times New Roman" w:hAnsi="Bookman Old Style" w:cs="Helv"/>
          <w:szCs w:val="24"/>
        </w:rPr>
        <w:t xml:space="preserve"> Policji wpłynęła skarga</w:t>
      </w:r>
      <w:r w:rsidRPr="0096151C">
        <w:rPr>
          <w:rFonts w:ascii="Bookman Old Style" w:eastAsia="Times New Roman" w:hAnsi="Bookman Old Style" w:cs="Helv"/>
          <w:szCs w:val="24"/>
        </w:rPr>
        <w:t xml:space="preserve">, w której skarżąca </w:t>
      </w:r>
      <w:r>
        <w:rPr>
          <w:rFonts w:ascii="Bookman Old Style" w:eastAsia="Times New Roman" w:hAnsi="Bookman Old Style" w:cs="Helv"/>
          <w:szCs w:val="24"/>
        </w:rPr>
        <w:t xml:space="preserve">podniosła zarzut </w:t>
      </w:r>
      <w:r>
        <w:rPr>
          <w:rFonts w:ascii="Bookman Old Style" w:eastAsia="Times New Roman" w:hAnsi="Bookman Old Style" w:cs="Helv"/>
          <w:szCs w:val="24"/>
        </w:rPr>
        <w:lastRenderedPageBreak/>
        <w:t>dotyczący</w:t>
      </w:r>
      <w:r w:rsidRPr="0096151C">
        <w:rPr>
          <w:rFonts w:ascii="Bookman Old Style" w:eastAsia="Times New Roman" w:hAnsi="Bookman Old Style" w:cs="Helv"/>
          <w:szCs w:val="24"/>
        </w:rPr>
        <w:t xml:space="preserve"> niewłaściwe</w:t>
      </w:r>
      <w:r>
        <w:rPr>
          <w:rFonts w:ascii="Bookman Old Style" w:eastAsia="Times New Roman" w:hAnsi="Bookman Old Style" w:cs="Helv"/>
          <w:szCs w:val="24"/>
        </w:rPr>
        <w:t>go</w:t>
      </w:r>
      <w:r w:rsidRPr="0096151C">
        <w:rPr>
          <w:rFonts w:ascii="Bookman Old Style" w:eastAsia="Times New Roman" w:hAnsi="Bookman Old Style" w:cs="Helv"/>
          <w:szCs w:val="24"/>
        </w:rPr>
        <w:t xml:space="preserve"> zachowani</w:t>
      </w:r>
      <w:r>
        <w:rPr>
          <w:rFonts w:ascii="Bookman Old Style" w:eastAsia="Times New Roman" w:hAnsi="Bookman Old Style" w:cs="Helv"/>
          <w:szCs w:val="24"/>
        </w:rPr>
        <w:t>a</w:t>
      </w:r>
      <w:r w:rsidRPr="0096151C">
        <w:rPr>
          <w:rFonts w:ascii="Bookman Old Style" w:eastAsia="Times New Roman" w:hAnsi="Bookman Old Style" w:cs="Helv"/>
          <w:szCs w:val="24"/>
        </w:rPr>
        <w:t xml:space="preserve"> </w:t>
      </w:r>
      <w:r w:rsidR="00EB6E3D">
        <w:rPr>
          <w:rFonts w:ascii="Bookman Old Style" w:eastAsia="Times New Roman" w:hAnsi="Bookman Old Style" w:cs="Helv"/>
          <w:szCs w:val="24"/>
        </w:rPr>
        <w:t xml:space="preserve">się </w:t>
      </w:r>
      <w:r>
        <w:rPr>
          <w:rFonts w:ascii="Bookman Old Style" w:eastAsia="Times New Roman" w:hAnsi="Bookman Old Style" w:cs="Helv"/>
          <w:szCs w:val="24"/>
        </w:rPr>
        <w:t xml:space="preserve">wobec niej </w:t>
      </w:r>
      <w:r w:rsidR="00EB6E3D">
        <w:rPr>
          <w:rFonts w:ascii="Bookman Old Style" w:eastAsia="Times New Roman" w:hAnsi="Bookman Old Style" w:cs="Helv"/>
          <w:szCs w:val="24"/>
        </w:rPr>
        <w:t xml:space="preserve">przez </w:t>
      </w:r>
      <w:r>
        <w:rPr>
          <w:rFonts w:ascii="Bookman Old Style" w:eastAsia="Times New Roman" w:hAnsi="Bookman Old Style" w:cs="Helv"/>
          <w:szCs w:val="24"/>
        </w:rPr>
        <w:t xml:space="preserve">funkcjonariusza Policji. Zainteresowana wskazała, że policjant obraził ją, albowiem ocenił jej zachowanie </w:t>
      </w:r>
      <w:r w:rsidRPr="0096151C">
        <w:rPr>
          <w:rFonts w:ascii="Bookman Old Style" w:eastAsia="Times New Roman" w:hAnsi="Bookman Old Style" w:cs="Tahoma"/>
          <w:szCs w:val="24"/>
        </w:rPr>
        <w:t xml:space="preserve">jako </w:t>
      </w:r>
      <w:r>
        <w:rPr>
          <w:rFonts w:ascii="Bookman Old Style" w:eastAsia="Times New Roman" w:hAnsi="Bookman Old Style" w:cs="Tahoma"/>
          <w:szCs w:val="24"/>
        </w:rPr>
        <w:t>„</w:t>
      </w:r>
      <w:r w:rsidRPr="0096151C">
        <w:rPr>
          <w:rFonts w:ascii="Bookman Old Style" w:eastAsia="Times New Roman" w:hAnsi="Bookman Old Style" w:cs="Tahoma"/>
          <w:szCs w:val="24"/>
        </w:rPr>
        <w:t>skandaliczne</w:t>
      </w:r>
      <w:r>
        <w:rPr>
          <w:rFonts w:ascii="Bookman Old Style" w:eastAsia="Times New Roman" w:hAnsi="Bookman Old Style" w:cs="Tahoma"/>
          <w:szCs w:val="24"/>
        </w:rPr>
        <w:t xml:space="preserve">”. W wyniku przeprowadzonych czynności </w:t>
      </w:r>
      <w:r>
        <w:rPr>
          <w:rFonts w:ascii="Bookman Old Style" w:eastAsia="Times New Roman" w:hAnsi="Bookman Old Style" w:cs="Tahoma"/>
          <w:bCs/>
          <w:szCs w:val="24"/>
        </w:rPr>
        <w:t xml:space="preserve">uznano, iż </w:t>
      </w:r>
      <w:r w:rsidRPr="0096151C">
        <w:rPr>
          <w:rFonts w:ascii="Bookman Old Style" w:eastAsia="Times New Roman" w:hAnsi="Bookman Old Style" w:cs="Tahoma"/>
          <w:bCs/>
          <w:szCs w:val="24"/>
        </w:rPr>
        <w:t>stwierdzenie policjant</w:t>
      </w:r>
      <w:r>
        <w:rPr>
          <w:rFonts w:ascii="Bookman Old Style" w:eastAsia="Times New Roman" w:hAnsi="Bookman Old Style" w:cs="Tahoma"/>
          <w:bCs/>
          <w:szCs w:val="24"/>
        </w:rPr>
        <w:t>a zawierające ocenę postawy skarżącej było niewłaściwe</w:t>
      </w:r>
      <w:r w:rsidRPr="0096151C">
        <w:rPr>
          <w:rFonts w:ascii="Bookman Old Style" w:eastAsia="Times New Roman" w:hAnsi="Bookman Old Style" w:cs="Tahoma"/>
          <w:bCs/>
          <w:szCs w:val="24"/>
        </w:rPr>
        <w:t xml:space="preserve">. </w:t>
      </w:r>
      <w:r>
        <w:rPr>
          <w:rFonts w:ascii="Bookman Old Style" w:eastAsia="Times New Roman" w:hAnsi="Bookman Old Style" w:cs="Tahoma"/>
          <w:szCs w:val="24"/>
        </w:rPr>
        <w:t xml:space="preserve">Policjant </w:t>
      </w:r>
      <w:r w:rsidRPr="0096151C">
        <w:rPr>
          <w:rFonts w:ascii="Bookman Old Style" w:eastAsia="Times New Roman" w:hAnsi="Bookman Old Style" w:cs="Tahoma"/>
          <w:bCs/>
          <w:szCs w:val="24"/>
        </w:rPr>
        <w:t>podejmując czynności w sprawie o wykroczenie działa w imieniu organu Policji</w:t>
      </w:r>
      <w:r>
        <w:rPr>
          <w:rFonts w:ascii="Bookman Old Style" w:eastAsia="Times New Roman" w:hAnsi="Bookman Old Style" w:cs="Tahoma"/>
          <w:bCs/>
          <w:szCs w:val="24"/>
        </w:rPr>
        <w:t>, a kwestia zachowania skarżącej, które zostało ocenione przez funkcjonariusza jako „skandaliczne”</w:t>
      </w:r>
      <w:r w:rsidR="00BC6848">
        <w:rPr>
          <w:rFonts w:ascii="Bookman Old Style" w:eastAsia="Times New Roman" w:hAnsi="Bookman Old Style" w:cs="Tahoma"/>
          <w:bCs/>
          <w:szCs w:val="24"/>
        </w:rPr>
        <w:t xml:space="preserve"> </w:t>
      </w:r>
      <w:r>
        <w:rPr>
          <w:rFonts w:ascii="Bookman Old Style" w:eastAsia="Times New Roman" w:hAnsi="Bookman Old Style" w:cs="Tahoma"/>
          <w:bCs/>
          <w:szCs w:val="24"/>
        </w:rPr>
        <w:t xml:space="preserve">w przypadku skierowania wniosku o ukaranie podlegała ocenie sądu. Zgodnie z etyką zawodową policjant we wszystkich swoich działaniach powinien kierować </w:t>
      </w:r>
      <w:r w:rsidR="00BC6848">
        <w:rPr>
          <w:rFonts w:ascii="Bookman Old Style" w:eastAsia="Times New Roman" w:hAnsi="Bookman Old Style" w:cs="Tahoma"/>
          <w:bCs/>
          <w:szCs w:val="24"/>
        </w:rPr>
        <w:t xml:space="preserve">                                     </w:t>
      </w:r>
      <w:r w:rsidRPr="0096151C">
        <w:rPr>
          <w:rFonts w:ascii="Bookman Old Style" w:eastAsia="Times New Roman" w:hAnsi="Bookman Old Style" w:cs="Tahoma"/>
          <w:bCs/>
          <w:szCs w:val="24"/>
        </w:rPr>
        <w:t>się poszanowaniem godności ludzkiej</w:t>
      </w:r>
      <w:r>
        <w:rPr>
          <w:rFonts w:ascii="Bookman Old Style" w:eastAsia="Times New Roman" w:hAnsi="Bookman Old Style" w:cs="Tahoma"/>
          <w:bCs/>
          <w:szCs w:val="24"/>
        </w:rPr>
        <w:t>, a jego postępowanie</w:t>
      </w:r>
      <w:r w:rsidR="00BC6848">
        <w:rPr>
          <w:rFonts w:ascii="Bookman Old Style" w:eastAsia="Times New Roman" w:hAnsi="Bookman Old Style" w:cs="Tahoma"/>
          <w:bCs/>
          <w:szCs w:val="24"/>
        </w:rPr>
        <w:t xml:space="preserve"> </w:t>
      </w:r>
      <w:r>
        <w:rPr>
          <w:rFonts w:ascii="Bookman Old Style" w:eastAsia="Times New Roman" w:hAnsi="Bookman Old Style" w:cs="Tahoma"/>
          <w:bCs/>
          <w:szCs w:val="24"/>
        </w:rPr>
        <w:t xml:space="preserve">w kontaktach </w:t>
      </w:r>
      <w:r w:rsidR="00BC6848">
        <w:rPr>
          <w:rFonts w:ascii="Bookman Old Style" w:eastAsia="Times New Roman" w:hAnsi="Bookman Old Style" w:cs="Tahoma"/>
          <w:bCs/>
          <w:szCs w:val="24"/>
        </w:rPr>
        <w:t xml:space="preserve">                         </w:t>
      </w:r>
      <w:r>
        <w:rPr>
          <w:rFonts w:ascii="Bookman Old Style" w:eastAsia="Times New Roman" w:hAnsi="Bookman Old Style" w:cs="Tahoma"/>
          <w:bCs/>
          <w:szCs w:val="24"/>
        </w:rPr>
        <w:t>z ludźmi powinna cechować życzliwość i bezstronność</w:t>
      </w:r>
      <w:r w:rsidRPr="0096151C">
        <w:rPr>
          <w:rFonts w:ascii="Bookman Old Style" w:eastAsia="Times New Roman" w:hAnsi="Bookman Old Style" w:cs="Tahoma"/>
          <w:bCs/>
          <w:szCs w:val="24"/>
        </w:rPr>
        <w:t>.</w:t>
      </w:r>
      <w:r w:rsidR="00BC6848">
        <w:rPr>
          <w:rFonts w:ascii="Bookman Old Style" w:eastAsia="Times New Roman" w:hAnsi="Bookman Old Style" w:cs="Tahoma"/>
          <w:bCs/>
          <w:szCs w:val="24"/>
        </w:rPr>
        <w:t xml:space="preserve"> </w:t>
      </w:r>
      <w:r>
        <w:rPr>
          <w:rFonts w:ascii="Bookman Old Style" w:eastAsia="Times New Roman" w:hAnsi="Bookman Old Style" w:cs="Tahoma"/>
          <w:bCs/>
          <w:szCs w:val="24"/>
        </w:rPr>
        <w:t xml:space="preserve">W związku </w:t>
      </w:r>
      <w:r w:rsidR="00BC6848">
        <w:rPr>
          <w:rFonts w:ascii="Bookman Old Style" w:eastAsia="Times New Roman" w:hAnsi="Bookman Old Style" w:cs="Tahoma"/>
          <w:bCs/>
          <w:szCs w:val="24"/>
        </w:rPr>
        <w:t xml:space="preserve">                                 </w:t>
      </w:r>
      <w:r>
        <w:rPr>
          <w:rFonts w:ascii="Bookman Old Style" w:eastAsia="Times New Roman" w:hAnsi="Bookman Old Style" w:cs="Tahoma"/>
          <w:bCs/>
          <w:szCs w:val="24"/>
        </w:rPr>
        <w:t xml:space="preserve">z powyższym </w:t>
      </w:r>
      <w:r w:rsidR="00BC6848">
        <w:rPr>
          <w:rFonts w:ascii="Bookman Old Style" w:eastAsia="Times New Roman" w:hAnsi="Bookman Old Style" w:cs="Tahoma"/>
          <w:bCs/>
          <w:szCs w:val="24"/>
        </w:rPr>
        <w:t>udzielono</w:t>
      </w:r>
      <w:r>
        <w:rPr>
          <w:rFonts w:ascii="Bookman Old Style" w:eastAsia="Times New Roman" w:hAnsi="Bookman Old Style" w:cs="Tahoma"/>
          <w:bCs/>
          <w:szCs w:val="24"/>
        </w:rPr>
        <w:t xml:space="preserve"> instruktażu policjantowi winnemu stwierdzonego uchybienia.               </w:t>
      </w:r>
    </w:p>
    <w:p w14:paraId="65885DB9" w14:textId="14491E0C" w:rsidR="005E7914" w:rsidRPr="005E7914" w:rsidRDefault="001C4AA2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u w:val="single"/>
        </w:rPr>
      </w:pPr>
      <w:r w:rsidRPr="00B84F8E">
        <w:rPr>
          <w:rFonts w:ascii="Bookman Old Style" w:hAnsi="Bookman Old Style" w:cs="Arial"/>
          <w:b/>
          <w:bCs/>
        </w:rPr>
        <w:t xml:space="preserve">Kategoria VIII </w:t>
      </w:r>
      <w:r w:rsidR="00162FA5" w:rsidRPr="00B84F8E">
        <w:rPr>
          <w:rFonts w:ascii="Bookman Old Style" w:hAnsi="Bookman Old Style" w:cs="Arial"/>
          <w:b/>
          <w:bCs/>
        </w:rPr>
        <w:t>–</w:t>
      </w:r>
      <w:r w:rsidRPr="00B84F8E">
        <w:rPr>
          <w:rFonts w:ascii="Bookman Old Style" w:hAnsi="Bookman Old Style" w:cs="Arial"/>
          <w:b/>
          <w:bCs/>
        </w:rPr>
        <w:t xml:space="preserve"> </w:t>
      </w:r>
      <w:r w:rsidR="00873B83">
        <w:rPr>
          <w:rFonts w:ascii="Bookman Old Style" w:hAnsi="Bookman Old Style" w:cs="Arial"/>
          <w:b/>
          <w:bCs/>
        </w:rPr>
        <w:t>„</w:t>
      </w:r>
      <w:r w:rsidRPr="00873B83">
        <w:rPr>
          <w:rFonts w:ascii="Bookman Old Style" w:hAnsi="Bookman Old Style" w:cs="Arial"/>
          <w:b/>
          <w:bCs/>
          <w:i/>
        </w:rPr>
        <w:t>Inne</w:t>
      </w:r>
      <w:r w:rsidR="00873B83">
        <w:rPr>
          <w:rFonts w:ascii="Bookman Old Style" w:hAnsi="Bookman Old Style" w:cs="Arial"/>
          <w:b/>
          <w:bCs/>
          <w:i/>
        </w:rPr>
        <w:t>”</w:t>
      </w:r>
      <w:r w:rsidR="005E7914" w:rsidRPr="00B84F8E">
        <w:rPr>
          <w:rFonts w:ascii="Bookman Old Style" w:hAnsi="Bookman Old Style" w:cs="Arial"/>
          <w:b/>
          <w:bCs/>
        </w:rPr>
        <w:t xml:space="preserve"> - </w:t>
      </w:r>
      <w:r w:rsidR="005E7914" w:rsidRPr="005E7914">
        <w:rPr>
          <w:rFonts w:ascii="Bookman Old Style" w:hAnsi="Bookman Old Style" w:cs="Arial"/>
          <w:bCs/>
        </w:rPr>
        <w:t>nie potwierdzono zarzutu z tej kategorii.</w:t>
      </w:r>
    </w:p>
    <w:p w14:paraId="6E4BED4E" w14:textId="77777777" w:rsidR="00162FA5" w:rsidRPr="00F94A8B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u w:val="single"/>
        </w:rPr>
      </w:pPr>
    </w:p>
    <w:p w14:paraId="12DEDCA8" w14:textId="77777777" w:rsidR="00781F38" w:rsidRPr="00F94A8B" w:rsidRDefault="00781F38" w:rsidP="00781F38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65BE2BC5" w14:textId="15E5B6A2" w:rsidR="005E7914" w:rsidRPr="005E7914" w:rsidRDefault="001C4AA2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  <w:r w:rsidRPr="00F94A8B">
        <w:rPr>
          <w:rFonts w:ascii="Bookman Old Style" w:hAnsi="Bookman Old Style" w:cs="Arial"/>
          <w:b/>
          <w:bCs/>
        </w:rPr>
        <w:t xml:space="preserve">Kategoria IX </w:t>
      </w:r>
      <w:r w:rsidR="00873B83">
        <w:rPr>
          <w:rFonts w:ascii="Bookman Old Style" w:hAnsi="Bookman Old Style" w:cs="Arial"/>
          <w:b/>
          <w:bCs/>
        </w:rPr>
        <w:t>–</w:t>
      </w:r>
      <w:r w:rsidRPr="00F94A8B">
        <w:rPr>
          <w:rFonts w:ascii="Bookman Old Style" w:hAnsi="Bookman Old Style" w:cs="Arial"/>
          <w:b/>
          <w:bCs/>
        </w:rPr>
        <w:t xml:space="preserve"> </w:t>
      </w:r>
      <w:r w:rsidR="00873B83" w:rsidRPr="00873B83">
        <w:rPr>
          <w:rFonts w:ascii="Bookman Old Style" w:hAnsi="Bookman Old Style" w:cs="Arial"/>
          <w:b/>
          <w:bCs/>
          <w:i/>
        </w:rPr>
        <w:t>„</w:t>
      </w:r>
      <w:r w:rsidRPr="00873B83">
        <w:rPr>
          <w:rFonts w:ascii="Bookman Old Style" w:hAnsi="Bookman Old Style" w:cs="Arial"/>
          <w:b/>
          <w:bCs/>
          <w:i/>
        </w:rPr>
        <w:t>Postępowanie policjantów</w:t>
      </w:r>
      <w:r w:rsidR="00804A77" w:rsidRPr="00873B83">
        <w:rPr>
          <w:rFonts w:ascii="Bookman Old Style" w:hAnsi="Bookman Old Style" w:cs="Arial"/>
          <w:b/>
          <w:bCs/>
          <w:i/>
        </w:rPr>
        <w:t>/</w:t>
      </w:r>
      <w:r w:rsidRPr="00873B83">
        <w:rPr>
          <w:rFonts w:ascii="Bookman Old Style" w:hAnsi="Bookman Old Style" w:cs="Arial"/>
          <w:b/>
          <w:bCs/>
          <w:i/>
        </w:rPr>
        <w:t>pracowników poza służbą/ pracą</w:t>
      </w:r>
      <w:r w:rsidR="00873B83" w:rsidRPr="00873B83">
        <w:rPr>
          <w:rFonts w:ascii="Bookman Old Style" w:hAnsi="Bookman Old Style" w:cs="Arial"/>
          <w:b/>
          <w:bCs/>
          <w:i/>
        </w:rPr>
        <w:t>”</w:t>
      </w:r>
      <w:r w:rsidRPr="00F94A8B">
        <w:rPr>
          <w:rFonts w:ascii="Bookman Old Style" w:hAnsi="Bookman Old Style" w:cs="Arial"/>
          <w:b/>
          <w:bCs/>
        </w:rPr>
        <w:t xml:space="preserve"> </w:t>
      </w:r>
      <w:r w:rsidR="005E7914">
        <w:rPr>
          <w:rFonts w:ascii="Bookman Old Style" w:hAnsi="Bookman Old Style" w:cs="Arial"/>
          <w:b/>
          <w:bCs/>
        </w:rPr>
        <w:t xml:space="preserve">- </w:t>
      </w:r>
      <w:r w:rsidR="005E7914" w:rsidRPr="005E7914">
        <w:rPr>
          <w:rFonts w:ascii="Bookman Old Style" w:hAnsi="Bookman Old Style" w:cs="Arial"/>
          <w:bCs/>
        </w:rPr>
        <w:t>nie potwierdzono zarzutu z tej kategorii.</w:t>
      </w:r>
    </w:p>
    <w:p w14:paraId="08B0384D" w14:textId="77777777" w:rsidR="00EA3489" w:rsidRPr="00F94A8B" w:rsidRDefault="00EA3489" w:rsidP="00DB4CE3">
      <w:pPr>
        <w:pStyle w:val="Akapitzlist"/>
        <w:tabs>
          <w:tab w:val="center" w:pos="0"/>
        </w:tabs>
        <w:ind w:left="0" w:firstLine="0"/>
        <w:rPr>
          <w:rFonts w:ascii="Bookman Old Style" w:hAnsi="Bookman Old Style" w:cs="Arial"/>
          <w:b/>
          <w:bCs/>
          <w:sz w:val="28"/>
          <w:szCs w:val="28"/>
        </w:rPr>
      </w:pPr>
    </w:p>
    <w:p w14:paraId="3B8BE7C1" w14:textId="77777777" w:rsidR="00BF3401" w:rsidRPr="00F94A8B" w:rsidRDefault="00C365DB" w:rsidP="006E5E81">
      <w:pPr>
        <w:pStyle w:val="Akapitzlist"/>
        <w:tabs>
          <w:tab w:val="center" w:pos="0"/>
        </w:tabs>
        <w:spacing w:line="240" w:lineRule="auto"/>
        <w:ind w:left="0" w:firstLine="0"/>
        <w:rPr>
          <w:rFonts w:ascii="Bookman Old Style" w:hAnsi="Bookman Old Style" w:cs="Arial"/>
          <w:bCs/>
        </w:rPr>
      </w:pPr>
      <w:r w:rsidRPr="00F94A8B">
        <w:rPr>
          <w:rStyle w:val="FontStyle13"/>
          <w:rFonts w:eastAsia="Lucida Sans Unicode" w:cs="Arial"/>
          <w:sz w:val="24"/>
          <w:szCs w:val="24"/>
        </w:rPr>
        <w:t xml:space="preserve">  </w:t>
      </w:r>
    </w:p>
    <w:p w14:paraId="0D9846FA" w14:textId="25E7B020" w:rsidR="00425F46" w:rsidRPr="00425F46" w:rsidRDefault="00425F46" w:rsidP="00425F46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>SKARGI DOTYCZĄCE DYSKRYMINACJI LUB W SPRAWIE</w:t>
      </w:r>
    </w:p>
    <w:p w14:paraId="3DE341A7" w14:textId="57ABD2A3" w:rsidR="0099430B" w:rsidRPr="0099430B" w:rsidRDefault="00425F46" w:rsidP="0099430B">
      <w:pPr>
        <w:pStyle w:val="Akapitzlist"/>
        <w:spacing w:after="0" w:line="360" w:lineRule="auto"/>
        <w:ind w:left="862" w:right="0" w:firstLine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KOBIET I DZIECI. </w:t>
      </w:r>
    </w:p>
    <w:p w14:paraId="5B9B6E18" w14:textId="7B64E2D7" w:rsidR="002D6C3D" w:rsidRDefault="001E1F33" w:rsidP="0099430B">
      <w:pPr>
        <w:spacing w:after="0" w:line="360" w:lineRule="auto"/>
        <w:ind w:left="34" w:right="0" w:firstLine="674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</w:t>
      </w:r>
      <w:r w:rsidR="002D6C3D">
        <w:rPr>
          <w:rFonts w:ascii="Bookman Old Style" w:eastAsia="Times New Roman" w:hAnsi="Bookman Old Style" w:cs="Arial"/>
          <w:szCs w:val="24"/>
        </w:rPr>
        <w:t xml:space="preserve"> okresie sprawozdawczym w </w:t>
      </w:r>
      <w:r w:rsidR="00525E82">
        <w:rPr>
          <w:rFonts w:ascii="Bookman Old Style" w:eastAsia="Times New Roman" w:hAnsi="Bookman Old Style" w:cs="Arial"/>
          <w:szCs w:val="24"/>
        </w:rPr>
        <w:t>Komendzie Wojewódzkiej Policji                             w Bydgoszczy oraz w Komendach Miejskich i Powiatowych</w:t>
      </w:r>
      <w:r w:rsidR="002D6C3D">
        <w:rPr>
          <w:rFonts w:ascii="Bookman Old Style" w:eastAsia="Times New Roman" w:hAnsi="Bookman Old Style" w:cs="Arial"/>
          <w:szCs w:val="24"/>
        </w:rPr>
        <w:t xml:space="preserve"> </w:t>
      </w:r>
      <w:r w:rsidR="00525E82">
        <w:rPr>
          <w:rFonts w:ascii="Bookman Old Style" w:eastAsia="Times New Roman" w:hAnsi="Bookman Old Style" w:cs="Arial"/>
          <w:szCs w:val="24"/>
        </w:rPr>
        <w:t xml:space="preserve">garnizonu kujawsko – pomorskiego </w:t>
      </w:r>
      <w:r w:rsidR="002D6C3D" w:rsidRPr="00F94A8B">
        <w:rPr>
          <w:rFonts w:ascii="Bookman Old Style" w:eastAsia="Times New Roman" w:hAnsi="Bookman Old Style" w:cs="Arial"/>
          <w:szCs w:val="24"/>
        </w:rPr>
        <w:t xml:space="preserve">nie odnotowano </w:t>
      </w:r>
      <w:r w:rsidR="00525E82">
        <w:rPr>
          <w:rFonts w:ascii="Bookman Old Style" w:eastAsia="Times New Roman" w:hAnsi="Bookman Old Style" w:cs="Arial"/>
          <w:szCs w:val="24"/>
        </w:rPr>
        <w:t xml:space="preserve">wpływu </w:t>
      </w:r>
      <w:r w:rsidR="002D6C3D" w:rsidRPr="00F94A8B">
        <w:rPr>
          <w:rFonts w:ascii="Bookman Old Style" w:eastAsia="Times New Roman" w:hAnsi="Bookman Old Style" w:cs="Arial"/>
          <w:szCs w:val="24"/>
        </w:rPr>
        <w:t>skarg</w:t>
      </w:r>
      <w:r w:rsidR="00525E82">
        <w:rPr>
          <w:rFonts w:ascii="Bookman Old Style" w:eastAsia="Times New Roman" w:hAnsi="Bookman Old Style" w:cs="Arial"/>
          <w:szCs w:val="24"/>
        </w:rPr>
        <w:t>i</w:t>
      </w:r>
      <w:r w:rsidR="002D6C3D" w:rsidRPr="00F94A8B">
        <w:rPr>
          <w:rFonts w:ascii="Bookman Old Style" w:eastAsia="Times New Roman" w:hAnsi="Bookman Old Style" w:cs="Arial"/>
          <w:szCs w:val="24"/>
        </w:rPr>
        <w:t>, w której podnoszone były zarzuty dotyczące dyskryminacji.</w:t>
      </w:r>
    </w:p>
    <w:p w14:paraId="1DB5FE4E" w14:textId="2FE73A10" w:rsidR="00BF3401" w:rsidRPr="00F94A8B" w:rsidRDefault="00BF3401" w:rsidP="000B0C8A">
      <w:pPr>
        <w:spacing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</w:p>
    <w:p w14:paraId="7123DD36" w14:textId="61D41547" w:rsidR="0099430B" w:rsidRPr="0099430B" w:rsidRDefault="001B2B50" w:rsidP="0099430B">
      <w:pPr>
        <w:pStyle w:val="Akapitzlist"/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Arial"/>
          <w:b/>
          <w:sz w:val="26"/>
          <w:szCs w:val="26"/>
        </w:rPr>
      </w:pPr>
      <w:r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>P</w:t>
      </w:r>
      <w:r w:rsidR="001432D0"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RZYJMOWANIE INTERESANTÓW W SPRAWACH SKARG                         I WNIOSKÓW. </w:t>
      </w:r>
    </w:p>
    <w:p w14:paraId="01E5FF29" w14:textId="32B51D04" w:rsidR="00294D7A" w:rsidRPr="00F94A8B" w:rsidRDefault="00294D7A" w:rsidP="001677BB">
      <w:pPr>
        <w:spacing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analizowanym okresie w jednostkach Policji województwa kujawsko - pomorskiego, w ramach przyjęć </w:t>
      </w:r>
      <w:r w:rsidR="00BC6848">
        <w:rPr>
          <w:rFonts w:ascii="Bookman Old Style" w:eastAsia="Times New Roman" w:hAnsi="Bookman Old Style" w:cs="Arial"/>
          <w:szCs w:val="24"/>
        </w:rPr>
        <w:t>osób</w:t>
      </w:r>
      <w:r w:rsidRPr="00F94A8B">
        <w:rPr>
          <w:rFonts w:ascii="Bookman Old Style" w:eastAsia="Times New Roman" w:hAnsi="Bookman Old Style" w:cs="Arial"/>
          <w:szCs w:val="24"/>
        </w:rPr>
        <w:t xml:space="preserve"> w sprawach skarg i wniosków przyjęto </w:t>
      </w:r>
      <w:r w:rsidR="00B63417" w:rsidRPr="00B63417">
        <w:rPr>
          <w:rFonts w:ascii="Bookman Old Style" w:eastAsia="Times New Roman" w:hAnsi="Bookman Old Style" w:cs="Arial"/>
          <w:b/>
          <w:szCs w:val="24"/>
        </w:rPr>
        <w:t>716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szCs w:val="24"/>
        </w:rPr>
        <w:t>osób</w:t>
      </w:r>
      <w:r w:rsidRPr="00F94A8B">
        <w:rPr>
          <w:rFonts w:ascii="Bookman Old Style" w:eastAsia="Times New Roman" w:hAnsi="Bookman Old Style" w:cs="Arial"/>
          <w:szCs w:val="24"/>
        </w:rPr>
        <w:t xml:space="preserve">, w tym </w:t>
      </w:r>
      <w:r w:rsidR="001677BB" w:rsidRPr="001677BB">
        <w:rPr>
          <w:rFonts w:ascii="Bookman Old Style" w:eastAsia="Times New Roman" w:hAnsi="Bookman Old Style" w:cs="Arial"/>
          <w:b/>
          <w:szCs w:val="24"/>
        </w:rPr>
        <w:t>429</w:t>
      </w:r>
      <w:r w:rsidRPr="00F94A8B">
        <w:rPr>
          <w:rFonts w:ascii="Bookman Old Style" w:eastAsia="Times New Roman" w:hAnsi="Bookman Old Style" w:cs="Arial"/>
          <w:szCs w:val="24"/>
        </w:rPr>
        <w:t xml:space="preserve"> został</w:t>
      </w:r>
      <w:r w:rsidR="000B0C8A" w:rsidRPr="00F94A8B">
        <w:rPr>
          <w:rFonts w:ascii="Bookman Old Style" w:eastAsia="Times New Roman" w:hAnsi="Bookman Old Style" w:cs="Arial"/>
          <w:szCs w:val="24"/>
        </w:rPr>
        <w:t>o</w:t>
      </w:r>
      <w:r w:rsidRPr="00F94A8B">
        <w:rPr>
          <w:rFonts w:ascii="Bookman Old Style" w:eastAsia="Times New Roman" w:hAnsi="Bookman Old Style" w:cs="Arial"/>
          <w:szCs w:val="24"/>
        </w:rPr>
        <w:t xml:space="preserve"> przyjęt</w:t>
      </w:r>
      <w:r w:rsidR="000B0C8A" w:rsidRPr="00F94A8B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przez kierowników jednostek </w:t>
      </w:r>
      <w:r w:rsidRPr="00F94A8B">
        <w:rPr>
          <w:rFonts w:ascii="Bookman Old Style" w:eastAsia="Times New Roman" w:hAnsi="Bookman Old Style" w:cs="Arial"/>
          <w:szCs w:val="24"/>
        </w:rPr>
        <w:lastRenderedPageBreak/>
        <w:t xml:space="preserve">organizacyjnych bądź ich zastępców. Ilość przyjętych </w:t>
      </w:r>
      <w:r w:rsidR="00BC6848">
        <w:rPr>
          <w:rFonts w:ascii="Bookman Old Style" w:eastAsia="Times New Roman" w:hAnsi="Bookman Old Style" w:cs="Arial"/>
          <w:szCs w:val="24"/>
        </w:rPr>
        <w:t>osób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677BB">
        <w:rPr>
          <w:rFonts w:ascii="Bookman Old Style" w:eastAsia="Times New Roman" w:hAnsi="Bookman Old Style" w:cs="Arial"/>
          <w:szCs w:val="24"/>
        </w:rPr>
        <w:t xml:space="preserve">zwiększyła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            </w:t>
      </w:r>
      <w:r w:rsidR="001677BB">
        <w:rPr>
          <w:rFonts w:ascii="Bookman Old Style" w:eastAsia="Times New Roman" w:hAnsi="Bookman Old Style" w:cs="Arial"/>
          <w:szCs w:val="24"/>
        </w:rPr>
        <w:t>się do</w:t>
      </w:r>
      <w:r w:rsidR="00412337">
        <w:rPr>
          <w:rFonts w:ascii="Bookman Old Style" w:eastAsia="Times New Roman" w:hAnsi="Bookman Old Style" w:cs="Arial"/>
          <w:szCs w:val="24"/>
        </w:rPr>
        <w:t xml:space="preserve"> </w:t>
      </w:r>
      <w:r w:rsidR="001677BB">
        <w:rPr>
          <w:rFonts w:ascii="Bookman Old Style" w:eastAsia="Times New Roman" w:hAnsi="Bookman Old Style" w:cs="Arial"/>
          <w:szCs w:val="24"/>
        </w:rPr>
        <w:t xml:space="preserve">danych z ubiegłego roku </w:t>
      </w:r>
      <w:r w:rsidRPr="00F94A8B">
        <w:rPr>
          <w:rFonts w:ascii="Bookman Old Style" w:eastAsia="Times New Roman" w:hAnsi="Bookman Old Style" w:cs="Arial"/>
          <w:szCs w:val="24"/>
        </w:rPr>
        <w:t>o</w:t>
      </w:r>
      <w:r w:rsidR="000B0C8A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677BB" w:rsidRPr="00525E82">
        <w:rPr>
          <w:rFonts w:ascii="Bookman Old Style" w:eastAsia="Times New Roman" w:hAnsi="Bookman Old Style" w:cs="Arial"/>
          <w:b/>
          <w:szCs w:val="24"/>
        </w:rPr>
        <w:t>1</w:t>
      </w:r>
      <w:r w:rsidR="000B0C8A" w:rsidRPr="00525E82">
        <w:rPr>
          <w:rFonts w:ascii="Bookman Old Style" w:eastAsia="Times New Roman" w:hAnsi="Bookman Old Style" w:cs="Arial"/>
          <w:b/>
          <w:szCs w:val="24"/>
        </w:rPr>
        <w:t>7</w:t>
      </w:r>
      <w:r w:rsidRPr="00F94A8B">
        <w:rPr>
          <w:rFonts w:ascii="Bookman Old Style" w:eastAsia="Times New Roman" w:hAnsi="Bookman Old Style" w:cs="Arial"/>
          <w:szCs w:val="24"/>
        </w:rPr>
        <w:t xml:space="preserve"> os</w:t>
      </w:r>
      <w:r w:rsidR="000B0C8A" w:rsidRPr="00F94A8B">
        <w:rPr>
          <w:rFonts w:ascii="Bookman Old Style" w:eastAsia="Times New Roman" w:hAnsi="Bookman Old Style" w:cs="Arial"/>
          <w:szCs w:val="24"/>
        </w:rPr>
        <w:t>ób</w:t>
      </w:r>
      <w:r w:rsidRPr="00F94A8B">
        <w:rPr>
          <w:rFonts w:ascii="Bookman Old Style" w:eastAsia="Times New Roman" w:hAnsi="Bookman Old Style" w:cs="Arial"/>
          <w:szCs w:val="24"/>
        </w:rPr>
        <w:t xml:space="preserve">.  </w:t>
      </w:r>
      <w:r w:rsidR="00BF3401" w:rsidRPr="00F94A8B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ab/>
      </w:r>
    </w:p>
    <w:p w14:paraId="38D8D0AA" w14:textId="679FB013" w:rsidR="001677BB" w:rsidRPr="00F94A8B" w:rsidRDefault="00BF3401" w:rsidP="001677BB">
      <w:pPr>
        <w:spacing w:after="0" w:line="360" w:lineRule="auto"/>
        <w:ind w:left="23" w:firstLine="685"/>
        <w:rPr>
          <w:rStyle w:val="Pogrubienie"/>
          <w:rFonts w:ascii="Bookman Old Style" w:hAnsi="Bookman Old Style" w:cs="Arial"/>
          <w:b w:val="0"/>
          <w:color w:val="020202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Komendzie Wojewódzkiej Policji w Bydgoszczy 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ogółem przyjęto </w:t>
      </w:r>
      <w:r w:rsidR="001677BB">
        <w:rPr>
          <w:rFonts w:ascii="Bookman Old Style" w:eastAsia="Times New Roman" w:hAnsi="Bookman Old Style" w:cs="Arial"/>
          <w:bCs/>
          <w:szCs w:val="24"/>
        </w:rPr>
        <w:t xml:space="preserve">                      </w:t>
      </w:r>
      <w:r w:rsidR="000B0C8A" w:rsidRPr="001677BB">
        <w:rPr>
          <w:rFonts w:ascii="Bookman Old Style" w:eastAsia="Times New Roman" w:hAnsi="Bookman Old Style" w:cs="Arial"/>
          <w:b/>
          <w:bCs/>
          <w:szCs w:val="24"/>
        </w:rPr>
        <w:t>6</w:t>
      </w:r>
      <w:r w:rsidR="001677BB" w:rsidRPr="001677BB">
        <w:rPr>
          <w:rFonts w:ascii="Bookman Old Style" w:eastAsia="Times New Roman" w:hAnsi="Bookman Old Style" w:cs="Arial"/>
          <w:b/>
          <w:bCs/>
          <w:szCs w:val="24"/>
        </w:rPr>
        <w:t>0</w:t>
      </w:r>
      <w:r w:rsidR="00FA1259" w:rsidRPr="001677B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bCs/>
          <w:szCs w:val="24"/>
        </w:rPr>
        <w:t>osób</w:t>
      </w:r>
      <w:r w:rsidR="00FA125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294D7A" w:rsidRPr="00F94A8B">
        <w:rPr>
          <w:rFonts w:ascii="Bookman Old Style" w:eastAsia="Times New Roman" w:hAnsi="Bookman Old Style" w:cs="Arial"/>
          <w:bCs/>
          <w:szCs w:val="24"/>
        </w:rPr>
        <w:t>(</w:t>
      </w:r>
      <w:r w:rsidR="00525E82">
        <w:rPr>
          <w:rFonts w:ascii="Bookman Old Style" w:eastAsia="Times New Roman" w:hAnsi="Bookman Old Style" w:cs="Arial"/>
          <w:bCs/>
          <w:szCs w:val="24"/>
        </w:rPr>
        <w:t xml:space="preserve">w </w:t>
      </w:r>
      <w:r w:rsidR="00294D7A" w:rsidRPr="00F94A8B">
        <w:rPr>
          <w:rFonts w:ascii="Bookman Old Style" w:eastAsia="Times New Roman" w:hAnsi="Bookman Old Style" w:cs="Arial"/>
          <w:bCs/>
          <w:szCs w:val="24"/>
        </w:rPr>
        <w:t>20</w:t>
      </w:r>
      <w:r w:rsidR="001677BB">
        <w:rPr>
          <w:rFonts w:ascii="Bookman Old Style" w:eastAsia="Times New Roman" w:hAnsi="Bookman Old Style" w:cs="Arial"/>
          <w:bCs/>
          <w:szCs w:val="24"/>
        </w:rPr>
        <w:t>20</w:t>
      </w:r>
      <w:r w:rsidR="00525E82">
        <w:rPr>
          <w:rFonts w:ascii="Bookman Old Style" w:eastAsia="Times New Roman" w:hAnsi="Bookman Old Style" w:cs="Arial"/>
          <w:bCs/>
          <w:szCs w:val="24"/>
        </w:rPr>
        <w:t xml:space="preserve"> roku</w:t>
      </w:r>
      <w:r w:rsidR="00294D7A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1677BB">
        <w:rPr>
          <w:rFonts w:ascii="Bookman Old Style" w:eastAsia="Times New Roman" w:hAnsi="Bookman Old Style" w:cs="Arial"/>
          <w:bCs/>
          <w:szCs w:val="24"/>
        </w:rPr>
        <w:t>6</w:t>
      </w:r>
      <w:r w:rsidR="000B0C8A" w:rsidRPr="00F94A8B">
        <w:rPr>
          <w:rFonts w:ascii="Bookman Old Style" w:eastAsia="Times New Roman" w:hAnsi="Bookman Old Style" w:cs="Arial"/>
          <w:bCs/>
          <w:szCs w:val="24"/>
        </w:rPr>
        <w:t>6</w:t>
      </w:r>
      <w:r w:rsidR="00294D7A" w:rsidRPr="00F94A8B">
        <w:rPr>
          <w:rFonts w:ascii="Bookman Old Style" w:eastAsia="Times New Roman" w:hAnsi="Bookman Old Style" w:cs="Arial"/>
          <w:bCs/>
          <w:szCs w:val="24"/>
        </w:rPr>
        <w:t xml:space="preserve">). </w:t>
      </w:r>
      <w:r w:rsidR="001677BB" w:rsidRPr="00F94A8B">
        <w:rPr>
          <w:rFonts w:ascii="Bookman Old Style" w:eastAsia="Times New Roman" w:hAnsi="Bookman Old Style" w:cs="Arial"/>
          <w:bCs/>
          <w:szCs w:val="24"/>
        </w:rPr>
        <w:t>Analiza danych wskazuje</w:t>
      </w:r>
      <w:r w:rsidR="001677BB">
        <w:rPr>
          <w:rFonts w:ascii="Bookman Old Style" w:eastAsia="Times New Roman" w:hAnsi="Bookman Old Style" w:cs="Arial"/>
          <w:bCs/>
          <w:szCs w:val="24"/>
        </w:rPr>
        <w:t>, że</w:t>
      </w:r>
      <w:r w:rsidR="001677BB" w:rsidRPr="00F94A8B">
        <w:rPr>
          <w:rFonts w:ascii="Bookman Old Style" w:eastAsia="Times New Roman" w:hAnsi="Bookman Old Style" w:cs="Arial"/>
          <w:bCs/>
          <w:szCs w:val="24"/>
        </w:rPr>
        <w:t xml:space="preserve"> na zmniejszającą się liczbę </w:t>
      </w:r>
      <w:r w:rsidR="001677BB">
        <w:rPr>
          <w:rFonts w:ascii="Bookman Old Style" w:eastAsia="Times New Roman" w:hAnsi="Bookman Old Style" w:cs="Arial"/>
          <w:bCs/>
          <w:szCs w:val="24"/>
        </w:rPr>
        <w:t xml:space="preserve">przyjęć </w:t>
      </w:r>
      <w:r w:rsidR="00BC6848">
        <w:rPr>
          <w:rFonts w:ascii="Bookman Old Style" w:eastAsia="Times New Roman" w:hAnsi="Bookman Old Style" w:cs="Arial"/>
          <w:bCs/>
          <w:szCs w:val="24"/>
        </w:rPr>
        <w:t>osób</w:t>
      </w:r>
      <w:r w:rsidR="001677BB" w:rsidRPr="00F94A8B">
        <w:rPr>
          <w:rFonts w:ascii="Bookman Old Style" w:eastAsia="Times New Roman" w:hAnsi="Bookman Old Style" w:cs="Arial"/>
          <w:bCs/>
          <w:szCs w:val="24"/>
        </w:rPr>
        <w:t xml:space="preserve"> w jednostkach Policji województwa kujawsko </w:t>
      </w:r>
      <w:r w:rsidR="001677BB">
        <w:rPr>
          <w:rFonts w:ascii="Bookman Old Style" w:eastAsia="Times New Roman" w:hAnsi="Bookman Old Style" w:cs="Arial"/>
          <w:bCs/>
          <w:szCs w:val="24"/>
        </w:rPr>
        <w:t>–</w:t>
      </w:r>
      <w:r w:rsidR="001677BB" w:rsidRPr="00F94A8B">
        <w:rPr>
          <w:rFonts w:ascii="Bookman Old Style" w:eastAsia="Times New Roman" w:hAnsi="Bookman Old Style" w:cs="Arial"/>
          <w:bCs/>
          <w:szCs w:val="24"/>
        </w:rPr>
        <w:t xml:space="preserve"> pomorskiego</w:t>
      </w:r>
      <w:r w:rsidR="001677B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1677BB">
        <w:rPr>
          <w:rFonts w:ascii="Bookman Old Style" w:eastAsia="Times New Roman" w:hAnsi="Bookman Old Style" w:cs="Arial"/>
          <w:szCs w:val="24"/>
        </w:rPr>
        <w:t>n</w:t>
      </w:r>
      <w:r w:rsidR="001677BB" w:rsidRPr="00F94A8B">
        <w:rPr>
          <w:rFonts w:ascii="Bookman Old Style" w:eastAsia="Times New Roman" w:hAnsi="Bookman Old Style" w:cs="Arial"/>
          <w:szCs w:val="24"/>
        </w:rPr>
        <w:t>iewątpliwie</w:t>
      </w:r>
      <w:r w:rsidR="001677BB">
        <w:rPr>
          <w:rFonts w:ascii="Bookman Old Style" w:eastAsia="Times New Roman" w:hAnsi="Bookman Old Style" w:cs="Arial"/>
          <w:szCs w:val="24"/>
        </w:rPr>
        <w:t xml:space="preserve"> </w:t>
      </w:r>
      <w:r w:rsidR="001677BB" w:rsidRPr="00F94A8B">
        <w:rPr>
          <w:rFonts w:ascii="Bookman Old Style" w:eastAsia="Times New Roman" w:hAnsi="Bookman Old Style" w:cs="Arial"/>
          <w:szCs w:val="24"/>
        </w:rPr>
        <w:t>wpłynęła sytuacja związana z wystąpieniem</w:t>
      </w:r>
      <w:r w:rsidR="00525E82">
        <w:rPr>
          <w:rFonts w:ascii="Bookman Old Style" w:eastAsia="Times New Roman" w:hAnsi="Bookman Old Style" w:cs="Arial"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    </w:t>
      </w:r>
      <w:r w:rsidR="001677BB" w:rsidRPr="00F94A8B">
        <w:rPr>
          <w:rFonts w:ascii="Bookman Old Style" w:eastAsia="Times New Roman" w:hAnsi="Bookman Old Style" w:cs="Arial"/>
          <w:szCs w:val="24"/>
        </w:rPr>
        <w:t xml:space="preserve">na terytorium Rzeczypospolitej Polskiej stanu epidemii wywołanego zakażeniami wirusem SARS-CoV-2. </w:t>
      </w:r>
      <w:r w:rsidR="001677BB" w:rsidRPr="00F94A8B">
        <w:rPr>
          <w:rFonts w:ascii="Bookman Old Style" w:hAnsi="Bookman Old Style" w:cs="Arial"/>
          <w:color w:val="020202"/>
          <w:szCs w:val="24"/>
        </w:rPr>
        <w:t>W związku</w:t>
      </w:r>
      <w:r w:rsidR="00BC6848">
        <w:rPr>
          <w:rFonts w:ascii="Bookman Old Style" w:hAnsi="Bookman Old Style" w:cs="Arial"/>
          <w:color w:val="020202"/>
          <w:szCs w:val="24"/>
        </w:rPr>
        <w:t xml:space="preserve"> </w:t>
      </w:r>
      <w:r w:rsidR="001677BB" w:rsidRPr="00F94A8B">
        <w:rPr>
          <w:rFonts w:ascii="Bookman Old Style" w:hAnsi="Bookman Old Style" w:cs="Arial"/>
          <w:color w:val="020202"/>
          <w:szCs w:val="24"/>
        </w:rPr>
        <w:t xml:space="preserve">z </w:t>
      </w:r>
      <w:r w:rsidR="00525E82">
        <w:rPr>
          <w:rFonts w:ascii="Bookman Old Style" w:hAnsi="Bookman Old Style" w:cs="Arial"/>
          <w:color w:val="020202"/>
          <w:szCs w:val="24"/>
        </w:rPr>
        <w:t xml:space="preserve">tą </w:t>
      </w:r>
      <w:r w:rsidR="001677BB" w:rsidRPr="00F94A8B">
        <w:rPr>
          <w:rFonts w:ascii="Bookman Old Style" w:hAnsi="Bookman Old Style" w:cs="Arial"/>
          <w:color w:val="020202"/>
          <w:szCs w:val="24"/>
        </w:rPr>
        <w:t xml:space="preserve">sytuacją umożliwiono zainteresowanym </w:t>
      </w:r>
      <w:r w:rsidR="00BC6848">
        <w:rPr>
          <w:rFonts w:ascii="Bookman Old Style" w:hAnsi="Bookman Old Style" w:cs="Arial"/>
          <w:color w:val="020202"/>
          <w:szCs w:val="24"/>
        </w:rPr>
        <w:t xml:space="preserve">osobom </w:t>
      </w:r>
      <w:r w:rsidR="001677BB" w:rsidRPr="00F94A8B">
        <w:rPr>
          <w:rFonts w:ascii="Bookman Old Style" w:hAnsi="Bookman Old Style" w:cs="Arial"/>
          <w:color w:val="020202"/>
          <w:szCs w:val="24"/>
        </w:rPr>
        <w:t>złożenie skargi telefonicznie</w:t>
      </w:r>
      <w:r w:rsidR="00BC6848">
        <w:rPr>
          <w:rFonts w:ascii="Bookman Old Style" w:hAnsi="Bookman Old Style" w:cs="Arial"/>
          <w:color w:val="020202"/>
          <w:szCs w:val="24"/>
        </w:rPr>
        <w:t xml:space="preserve"> </w:t>
      </w:r>
      <w:r w:rsidR="001677BB" w:rsidRPr="00F94A8B">
        <w:rPr>
          <w:rFonts w:ascii="Bookman Old Style" w:hAnsi="Bookman Old Style" w:cs="Arial"/>
          <w:color w:val="020202"/>
          <w:szCs w:val="24"/>
        </w:rPr>
        <w:t>na numery telefonów wskazane na stronie internetowej Komendy Wojewódzkiej Policji w Bydgoszczy oraz</w:t>
      </w:r>
      <w:r w:rsidR="001677BB" w:rsidRPr="00F94A8B">
        <w:rPr>
          <w:rStyle w:val="Pogrubienie"/>
          <w:rFonts w:ascii="Bookman Old Style" w:hAnsi="Bookman Old Style" w:cs="Arial"/>
          <w:color w:val="020202"/>
          <w:szCs w:val="24"/>
        </w:rPr>
        <w:t xml:space="preserve"> </w:t>
      </w:r>
      <w:r w:rsidR="001677BB" w:rsidRPr="00F94A8B">
        <w:rPr>
          <w:rStyle w:val="Pogrubienie"/>
          <w:rFonts w:ascii="Bookman Old Style" w:hAnsi="Bookman Old Style" w:cs="Arial"/>
          <w:b w:val="0"/>
          <w:color w:val="020202"/>
          <w:szCs w:val="24"/>
        </w:rPr>
        <w:t>drogą elektroniczną</w:t>
      </w:r>
      <w:r w:rsidR="00525E82">
        <w:rPr>
          <w:rFonts w:ascii="Bookman Old Style" w:hAnsi="Bookman Old Style" w:cs="Arial"/>
          <w:color w:val="020202"/>
          <w:szCs w:val="24"/>
        </w:rPr>
        <w:t xml:space="preserve"> </w:t>
      </w:r>
      <w:r w:rsidR="001677BB" w:rsidRPr="00F94A8B">
        <w:rPr>
          <w:rFonts w:ascii="Bookman Old Style" w:hAnsi="Bookman Old Style" w:cs="Arial"/>
          <w:color w:val="020202"/>
          <w:szCs w:val="24"/>
        </w:rPr>
        <w:t xml:space="preserve">na adres: </w:t>
      </w:r>
      <w:hyperlink r:id="rId9" w:history="1">
        <w:r w:rsidR="001677BB" w:rsidRPr="00F94A8B">
          <w:rPr>
            <w:rStyle w:val="Hipercze"/>
            <w:rFonts w:ascii="Bookman Old Style" w:hAnsi="Bookman Old Style" w:cs="Arial"/>
            <w:szCs w:val="24"/>
          </w:rPr>
          <w:t>skarga@bg.policja.gov.pl</w:t>
        </w:r>
      </w:hyperlink>
      <w:r w:rsidR="001677BB" w:rsidRPr="00F94A8B">
        <w:rPr>
          <w:rStyle w:val="Pogrubienie"/>
          <w:rFonts w:ascii="Bookman Old Style" w:hAnsi="Bookman Old Style" w:cs="Arial"/>
          <w:b w:val="0"/>
          <w:color w:val="020202"/>
          <w:szCs w:val="24"/>
        </w:rPr>
        <w:t xml:space="preserve">. Z uwagi </w:t>
      </w:r>
      <w:r w:rsidR="00BC6848">
        <w:rPr>
          <w:rStyle w:val="Pogrubienie"/>
          <w:rFonts w:ascii="Bookman Old Style" w:hAnsi="Bookman Old Style" w:cs="Arial"/>
          <w:b w:val="0"/>
          <w:color w:val="020202"/>
          <w:szCs w:val="24"/>
        </w:rPr>
        <w:t xml:space="preserve">                       </w:t>
      </w:r>
      <w:r w:rsidR="001677BB" w:rsidRPr="00F94A8B">
        <w:rPr>
          <w:rStyle w:val="Pogrubienie"/>
          <w:rFonts w:ascii="Bookman Old Style" w:hAnsi="Bookman Old Style" w:cs="Arial"/>
          <w:b w:val="0"/>
          <w:color w:val="020202"/>
          <w:szCs w:val="24"/>
        </w:rPr>
        <w:t>na wprowadzone ograniczenia</w:t>
      </w:r>
      <w:r w:rsidR="00BC6848">
        <w:rPr>
          <w:rStyle w:val="Pogrubienie"/>
          <w:rFonts w:ascii="Bookman Old Style" w:hAnsi="Bookman Old Style" w:cs="Arial"/>
          <w:b w:val="0"/>
          <w:color w:val="020202"/>
          <w:szCs w:val="24"/>
        </w:rPr>
        <w:t xml:space="preserve"> </w:t>
      </w:r>
      <w:r w:rsidR="001677BB" w:rsidRPr="00F94A8B">
        <w:rPr>
          <w:rStyle w:val="Pogrubienie"/>
          <w:rFonts w:ascii="Bookman Old Style" w:hAnsi="Bookman Old Style" w:cs="Arial"/>
          <w:b w:val="0"/>
          <w:color w:val="020202"/>
          <w:szCs w:val="24"/>
        </w:rPr>
        <w:t xml:space="preserve">w okresie sprawozdawczym zaobserwowano wzrost skarg wniesionych za pośrednictwem urządzeń teleinformatycznych. </w:t>
      </w:r>
    </w:p>
    <w:p w14:paraId="1CDC16D7" w14:textId="56CBE684" w:rsidR="00126D47" w:rsidRDefault="002D6C3D" w:rsidP="001677BB">
      <w:pPr>
        <w:spacing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P</w:t>
      </w:r>
      <w:r w:rsidRPr="00F94A8B">
        <w:rPr>
          <w:rFonts w:ascii="Bookman Old Style" w:eastAsia="Times New Roman" w:hAnsi="Bookman Old Style" w:cs="Arial"/>
          <w:szCs w:val="24"/>
        </w:rPr>
        <w:t>o</w:t>
      </w:r>
      <w:r w:rsidR="004D2A5A">
        <w:rPr>
          <w:rFonts w:ascii="Bookman Old Style" w:eastAsia="Times New Roman" w:hAnsi="Bookman Old Style" w:cs="Arial"/>
          <w:szCs w:val="24"/>
        </w:rPr>
        <w:t>dnoszone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szCs w:val="24"/>
        </w:rPr>
        <w:t>w skargach</w:t>
      </w:r>
      <w:r w:rsidRPr="00F94A8B">
        <w:rPr>
          <w:rFonts w:ascii="Bookman Old Style" w:eastAsia="Times New Roman" w:hAnsi="Bookman Old Style" w:cs="Arial"/>
          <w:szCs w:val="24"/>
        </w:rPr>
        <w:t xml:space="preserve"> kwestie </w:t>
      </w:r>
      <w:r w:rsidR="004D2A5A">
        <w:rPr>
          <w:rFonts w:ascii="Bookman Old Style" w:eastAsia="Times New Roman" w:hAnsi="Bookman Old Style" w:cs="Arial"/>
          <w:szCs w:val="24"/>
        </w:rPr>
        <w:t>dotyczyły w szczególności</w:t>
      </w:r>
      <w:r w:rsidRPr="00F94A8B">
        <w:rPr>
          <w:rFonts w:ascii="Bookman Old Style" w:eastAsia="Times New Roman" w:hAnsi="Bookman Old Style" w:cs="Arial"/>
          <w:szCs w:val="24"/>
        </w:rPr>
        <w:t xml:space="preserve"> bezczynności, niewłaściw</w:t>
      </w:r>
      <w:r w:rsidR="004D2A5A">
        <w:rPr>
          <w:rFonts w:ascii="Bookman Old Style" w:eastAsia="Times New Roman" w:hAnsi="Bookman Old Style" w:cs="Arial"/>
          <w:szCs w:val="24"/>
        </w:rPr>
        <w:t>ego</w:t>
      </w:r>
      <w:r w:rsidRPr="00F94A8B">
        <w:rPr>
          <w:rFonts w:ascii="Bookman Old Style" w:eastAsia="Times New Roman" w:hAnsi="Bookman Old Style" w:cs="Arial"/>
          <w:szCs w:val="24"/>
        </w:rPr>
        <w:t xml:space="preserve"> zachowani</w:t>
      </w:r>
      <w:r w:rsidR="004D2A5A">
        <w:rPr>
          <w:rFonts w:ascii="Bookman Old Style" w:eastAsia="Times New Roman" w:hAnsi="Bookman Old Style" w:cs="Arial"/>
          <w:szCs w:val="24"/>
        </w:rPr>
        <w:t>a</w:t>
      </w:r>
      <w:r w:rsidRPr="00F94A8B">
        <w:rPr>
          <w:rFonts w:ascii="Bookman Old Style" w:eastAsia="Times New Roman" w:hAnsi="Bookman Old Style" w:cs="Arial"/>
          <w:szCs w:val="24"/>
        </w:rPr>
        <w:t xml:space="preserve"> policjantów w trakcie interwencji</w:t>
      </w:r>
      <w:r w:rsidR="00BC6848">
        <w:rPr>
          <w:rFonts w:ascii="Bookman Old Style" w:eastAsia="Times New Roman" w:hAnsi="Bookman Old Style" w:cs="Arial"/>
          <w:szCs w:val="24"/>
        </w:rPr>
        <w:t xml:space="preserve"> </w:t>
      </w:r>
      <w:r w:rsidR="004D2A5A">
        <w:rPr>
          <w:rFonts w:ascii="Bookman Old Style" w:eastAsia="Times New Roman" w:hAnsi="Bookman Old Style" w:cs="Arial"/>
          <w:szCs w:val="24"/>
        </w:rPr>
        <w:t>l</w:t>
      </w:r>
      <w:r w:rsidRPr="00F94A8B">
        <w:rPr>
          <w:rFonts w:ascii="Bookman Old Style" w:eastAsia="Times New Roman" w:hAnsi="Bookman Old Style" w:cs="Arial"/>
          <w:szCs w:val="24"/>
        </w:rPr>
        <w:t>ub kontroli drogowych, czynności realizowanych na miejscu zdarze</w:t>
      </w:r>
      <w:r w:rsidR="004D2A5A">
        <w:rPr>
          <w:rFonts w:ascii="Bookman Old Style" w:eastAsia="Times New Roman" w:hAnsi="Bookman Old Style" w:cs="Arial"/>
          <w:szCs w:val="24"/>
        </w:rPr>
        <w:t>nia</w:t>
      </w:r>
      <w:r w:rsidRPr="00F94A8B">
        <w:rPr>
          <w:rFonts w:ascii="Bookman Old Style" w:eastAsia="Times New Roman" w:hAnsi="Bookman Old Style" w:cs="Arial"/>
          <w:szCs w:val="24"/>
        </w:rPr>
        <w:t>, nakładani</w:t>
      </w:r>
      <w:r w:rsidR="004D2A5A">
        <w:rPr>
          <w:rFonts w:ascii="Bookman Old Style" w:eastAsia="Times New Roman" w:hAnsi="Bookman Old Style" w:cs="Arial"/>
          <w:szCs w:val="24"/>
        </w:rPr>
        <w:t>a</w:t>
      </w:r>
      <w:r w:rsidRPr="00F94A8B">
        <w:rPr>
          <w:rFonts w:ascii="Bookman Old Style" w:eastAsia="Times New Roman" w:hAnsi="Bookman Old Style" w:cs="Arial"/>
          <w:szCs w:val="24"/>
        </w:rPr>
        <w:t xml:space="preserve"> grzywien w drodze mandatów karnych, relacj</w:t>
      </w:r>
      <w:r w:rsidR="004D2A5A">
        <w:rPr>
          <w:rFonts w:ascii="Bookman Old Style" w:eastAsia="Times New Roman" w:hAnsi="Bookman Old Style" w:cs="Arial"/>
          <w:szCs w:val="24"/>
        </w:rPr>
        <w:t>i</w:t>
      </w:r>
      <w:r w:rsidRPr="00F94A8B">
        <w:rPr>
          <w:rFonts w:ascii="Bookman Old Style" w:eastAsia="Times New Roman" w:hAnsi="Bookman Old Style" w:cs="Arial"/>
          <w:szCs w:val="24"/>
        </w:rPr>
        <w:t xml:space="preserve"> sąsiedzki</w:t>
      </w:r>
      <w:r w:rsidR="004D2A5A">
        <w:rPr>
          <w:rFonts w:ascii="Bookman Old Style" w:eastAsia="Times New Roman" w:hAnsi="Bookman Old Style" w:cs="Arial"/>
          <w:szCs w:val="24"/>
        </w:rPr>
        <w:t>ch</w:t>
      </w:r>
      <w:r w:rsidR="00BC6848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i rodzinn</w:t>
      </w:r>
      <w:r w:rsidR="004D2A5A">
        <w:rPr>
          <w:rFonts w:ascii="Bookman Old Style" w:eastAsia="Times New Roman" w:hAnsi="Bookman Old Style" w:cs="Arial"/>
          <w:szCs w:val="24"/>
        </w:rPr>
        <w:t>ych</w:t>
      </w:r>
      <w:r w:rsidR="00525E82">
        <w:rPr>
          <w:rFonts w:ascii="Bookman Old Style" w:eastAsia="Times New Roman" w:hAnsi="Bookman Old Style" w:cs="Arial"/>
          <w:szCs w:val="24"/>
        </w:rPr>
        <w:t>,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      </w:t>
      </w:r>
      <w:r w:rsidR="004D2A5A">
        <w:rPr>
          <w:rFonts w:ascii="Bookman Old Style" w:eastAsia="Times New Roman" w:hAnsi="Bookman Old Style" w:cs="Arial"/>
          <w:szCs w:val="24"/>
        </w:rPr>
        <w:t xml:space="preserve">a także </w:t>
      </w:r>
      <w:r w:rsidRPr="00F94A8B">
        <w:rPr>
          <w:rFonts w:ascii="Bookman Old Style" w:eastAsia="Times New Roman" w:hAnsi="Bookman Old Style" w:cs="Arial"/>
          <w:szCs w:val="24"/>
        </w:rPr>
        <w:t>spraw osobist</w:t>
      </w:r>
      <w:r w:rsidR="004D2A5A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. </w:t>
      </w:r>
      <w:r w:rsidR="00126D47">
        <w:rPr>
          <w:rFonts w:ascii="Bookman Old Style" w:eastAsia="Times New Roman" w:hAnsi="Bookman Old Style" w:cs="Arial"/>
          <w:szCs w:val="24"/>
        </w:rPr>
        <w:t xml:space="preserve">Osoby przybyłe do jednostek Policji niejednokrotnie oczekiwały </w:t>
      </w:r>
      <w:r w:rsidRPr="00F94A8B">
        <w:rPr>
          <w:rFonts w:ascii="Bookman Old Style" w:eastAsia="Times New Roman" w:hAnsi="Bookman Old Style" w:cs="Arial"/>
          <w:szCs w:val="24"/>
        </w:rPr>
        <w:t>jedynie porady prawnej lub też dąży</w:t>
      </w:r>
      <w:r w:rsidR="00126D47">
        <w:rPr>
          <w:rFonts w:ascii="Bookman Old Style" w:eastAsia="Times New Roman" w:hAnsi="Bookman Old Style" w:cs="Arial"/>
          <w:szCs w:val="24"/>
        </w:rPr>
        <w:t>ły</w:t>
      </w:r>
      <w:r w:rsidRPr="00F94A8B">
        <w:rPr>
          <w:rFonts w:ascii="Bookman Old Style" w:eastAsia="Times New Roman" w:hAnsi="Bookman Old Style" w:cs="Arial"/>
          <w:szCs w:val="24"/>
        </w:rPr>
        <w:t xml:space="preserve"> do zmiany ustaleń faktycznych, poczynionych w toku postępowań administracyjnych bądź czynności wyjaśniających prowadzonych w trybie przepisów </w:t>
      </w:r>
      <w:r w:rsidRPr="00F94A8B">
        <w:rPr>
          <w:rFonts w:ascii="Bookman Old Style" w:eastAsia="Times New Roman" w:hAnsi="Bookman Old Style" w:cs="Arial"/>
          <w:i/>
          <w:szCs w:val="24"/>
        </w:rPr>
        <w:t>Kodeksu postępowania</w:t>
      </w:r>
      <w:r w:rsidR="00126D47">
        <w:rPr>
          <w:rFonts w:ascii="Bookman Old Style" w:eastAsia="Times New Roman" w:hAnsi="Bookman Old Style" w:cs="Arial"/>
          <w:i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i/>
          <w:szCs w:val="24"/>
        </w:rPr>
        <w:t>w sprawach o wykroczenia</w:t>
      </w:r>
      <w:r w:rsidRPr="00F94A8B">
        <w:rPr>
          <w:rFonts w:ascii="Bookman Old Style" w:eastAsia="Times New Roman" w:hAnsi="Bookman Old Style" w:cs="Arial"/>
          <w:szCs w:val="24"/>
        </w:rPr>
        <w:t>.</w:t>
      </w:r>
      <w:r w:rsidR="00126D47">
        <w:rPr>
          <w:rFonts w:ascii="Bookman Old Style" w:eastAsia="Times New Roman" w:hAnsi="Bookman Old Style" w:cs="Arial"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szCs w:val="24"/>
        </w:rPr>
        <w:t>N</w:t>
      </w:r>
      <w:r w:rsidR="00126D47">
        <w:rPr>
          <w:rFonts w:ascii="Bookman Old Style" w:eastAsia="Times New Roman" w:hAnsi="Bookman Old Style" w:cs="Arial"/>
          <w:szCs w:val="24"/>
        </w:rPr>
        <w:t>ierzadko też chci</w:t>
      </w:r>
      <w:r w:rsidR="008917B1">
        <w:rPr>
          <w:rFonts w:ascii="Bookman Old Style" w:eastAsia="Times New Roman" w:hAnsi="Bookman Old Style" w:cs="Arial"/>
          <w:szCs w:val="24"/>
        </w:rPr>
        <w:t>ały</w:t>
      </w:r>
      <w:r w:rsidR="00126D47">
        <w:rPr>
          <w:rFonts w:ascii="Bookman Old Style" w:eastAsia="Times New Roman" w:hAnsi="Bookman Old Style" w:cs="Arial"/>
          <w:szCs w:val="24"/>
        </w:rPr>
        <w:t xml:space="preserve"> mieć wpływ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</w:t>
      </w:r>
      <w:r w:rsidR="00126D47">
        <w:rPr>
          <w:rFonts w:ascii="Bookman Old Style" w:eastAsia="Times New Roman" w:hAnsi="Bookman Old Style" w:cs="Arial"/>
          <w:szCs w:val="24"/>
        </w:rPr>
        <w:t xml:space="preserve">na sposób ostatecznych rozstrzygnięć wydawanych przez </w:t>
      </w:r>
      <w:r w:rsidR="000A7BD8">
        <w:rPr>
          <w:rFonts w:ascii="Bookman Old Style" w:eastAsia="Times New Roman" w:hAnsi="Bookman Old Style" w:cs="Arial"/>
          <w:szCs w:val="24"/>
        </w:rPr>
        <w:t>prokuratury</w:t>
      </w:r>
      <w:r w:rsidR="00126D47">
        <w:rPr>
          <w:rFonts w:ascii="Bookman Old Style" w:eastAsia="Times New Roman" w:hAnsi="Bookman Old Style" w:cs="Arial"/>
          <w:szCs w:val="24"/>
        </w:rPr>
        <w:t xml:space="preserve"> lub </w:t>
      </w:r>
      <w:r w:rsidR="000A7BD8">
        <w:rPr>
          <w:rFonts w:ascii="Bookman Old Style" w:eastAsia="Times New Roman" w:hAnsi="Bookman Old Style" w:cs="Arial"/>
          <w:szCs w:val="24"/>
        </w:rPr>
        <w:t>s</w:t>
      </w:r>
      <w:r w:rsidR="00126D47">
        <w:rPr>
          <w:rFonts w:ascii="Bookman Old Style" w:eastAsia="Times New Roman" w:hAnsi="Bookman Old Style" w:cs="Arial"/>
          <w:szCs w:val="24"/>
        </w:rPr>
        <w:t>ąd</w:t>
      </w:r>
      <w:r w:rsidR="000A7BD8">
        <w:rPr>
          <w:rFonts w:ascii="Bookman Old Style" w:eastAsia="Times New Roman" w:hAnsi="Bookman Old Style" w:cs="Arial"/>
          <w:szCs w:val="24"/>
        </w:rPr>
        <w:t>y</w:t>
      </w:r>
      <w:r w:rsidR="00126D47">
        <w:rPr>
          <w:rFonts w:ascii="Bookman Old Style" w:eastAsia="Times New Roman" w:hAnsi="Bookman Old Style" w:cs="Arial"/>
          <w:szCs w:val="24"/>
        </w:rPr>
        <w:t>.</w:t>
      </w:r>
    </w:p>
    <w:p w14:paraId="6F7A6903" w14:textId="283851B5" w:rsidR="00294D7A" w:rsidRPr="00F94A8B" w:rsidRDefault="002D6C3D" w:rsidP="001677BB">
      <w:pPr>
        <w:spacing w:after="0" w:line="360" w:lineRule="auto"/>
        <w:ind w:left="-17" w:firstLine="725"/>
        <w:rPr>
          <w:rFonts w:ascii="Bookman Old Style" w:eastAsia="Times New Roman" w:hAnsi="Bookman Old Style" w:cs="Arial"/>
          <w:bCs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Eksponowane przez skarżących problemy zawierające elementy skargi, przyjmowane były </w:t>
      </w:r>
      <w:r w:rsidR="008917B1">
        <w:rPr>
          <w:rFonts w:ascii="Bookman Old Style" w:eastAsia="Times New Roman" w:hAnsi="Bookman Old Style" w:cs="Arial"/>
          <w:szCs w:val="24"/>
        </w:rPr>
        <w:t>do</w:t>
      </w:r>
      <w:r w:rsidRPr="00F94A8B">
        <w:rPr>
          <w:rFonts w:ascii="Bookman Old Style" w:eastAsia="Times New Roman" w:hAnsi="Bookman Old Style" w:cs="Arial"/>
          <w:szCs w:val="24"/>
        </w:rPr>
        <w:t xml:space="preserve"> protok</w:t>
      </w:r>
      <w:r w:rsidR="008917B1">
        <w:rPr>
          <w:rFonts w:ascii="Bookman Old Style" w:eastAsia="Times New Roman" w:hAnsi="Bookman Old Style" w:cs="Arial"/>
          <w:szCs w:val="24"/>
        </w:rPr>
        <w:t>o</w:t>
      </w:r>
      <w:r w:rsidRPr="00F94A8B">
        <w:rPr>
          <w:rFonts w:ascii="Bookman Old Style" w:eastAsia="Times New Roman" w:hAnsi="Bookman Old Style" w:cs="Arial"/>
          <w:szCs w:val="24"/>
        </w:rPr>
        <w:t>ł</w:t>
      </w:r>
      <w:r w:rsidR="008917B1">
        <w:rPr>
          <w:rFonts w:ascii="Bookman Old Style" w:eastAsia="Times New Roman" w:hAnsi="Bookman Old Style" w:cs="Arial"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przyjęcia ustnej skargi w celu wyjaśnienia zarzutów w trybie przepisów </w:t>
      </w:r>
      <w:r w:rsidRPr="00126D47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26D47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t>bądź też wdrożenia czynności wyjaśniających</w:t>
      </w:r>
      <w:r w:rsidR="00126D47">
        <w:rPr>
          <w:rFonts w:ascii="Bookman Old Style" w:eastAsia="Times New Roman" w:hAnsi="Bookman Old Style" w:cs="Arial"/>
          <w:szCs w:val="24"/>
        </w:rPr>
        <w:t xml:space="preserve"> w trybie przepisów ustawy </w:t>
      </w:r>
      <w:r w:rsidR="00525E82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="00126D47" w:rsidRPr="00126D47">
        <w:rPr>
          <w:rFonts w:ascii="Bookman Old Style" w:eastAsia="Times New Roman" w:hAnsi="Bookman Old Style" w:cs="Arial"/>
          <w:i/>
          <w:szCs w:val="24"/>
        </w:rPr>
        <w:t>o Policji</w:t>
      </w:r>
      <w:r w:rsidR="00126D4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 lub zastosowania innej procedury.</w:t>
      </w:r>
    </w:p>
    <w:p w14:paraId="4B3E7702" w14:textId="5F00A289" w:rsidR="00D3466D" w:rsidRPr="00F94A8B" w:rsidRDefault="00D3466D" w:rsidP="00126D47">
      <w:pPr>
        <w:spacing w:after="0" w:line="360" w:lineRule="auto"/>
        <w:ind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Osobom</w:t>
      </w:r>
      <w:r w:rsidR="0041233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wnoszącym skargi wręczano pouczenia dotyczące administrowania</w:t>
      </w:r>
      <w:r w:rsidR="00126D4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ich danymi osobowymi, spełniając tym samym obowiązek wynikający z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>art. 13 ust.1</w:t>
      </w:r>
      <w:r w:rsidR="00126D47">
        <w:rPr>
          <w:rStyle w:val="Pogrubienie"/>
          <w:rFonts w:ascii="Bookman Old Style" w:hAnsi="Bookman Old Style" w:cs="Arial"/>
          <w:b w:val="0"/>
          <w:szCs w:val="24"/>
        </w:rPr>
        <w:t xml:space="preserve">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>i ust. 2 Rozporządzenia Parlamentu Europejskiego i Rady (UE) 2016/679 z dnia</w:t>
      </w:r>
      <w:r w:rsidR="00126D47">
        <w:rPr>
          <w:rStyle w:val="Pogrubienie"/>
          <w:rFonts w:ascii="Bookman Old Style" w:hAnsi="Bookman Old Style" w:cs="Arial"/>
          <w:b w:val="0"/>
          <w:szCs w:val="24"/>
        </w:rPr>
        <w:t xml:space="preserve">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 xml:space="preserve">7 kwietnia 2016 r. </w:t>
      </w:r>
      <w:r w:rsidRPr="00126D47">
        <w:rPr>
          <w:rStyle w:val="Pogrubienie"/>
          <w:rFonts w:ascii="Bookman Old Style" w:hAnsi="Bookman Old Style" w:cs="Arial"/>
          <w:b w:val="0"/>
          <w:i/>
          <w:szCs w:val="24"/>
        </w:rPr>
        <w:t xml:space="preserve">w sprawie ochrony osób </w:t>
      </w:r>
      <w:r w:rsidRPr="00126D47">
        <w:rPr>
          <w:rStyle w:val="Pogrubienie"/>
          <w:rFonts w:ascii="Bookman Old Style" w:hAnsi="Bookman Old Style" w:cs="Arial"/>
          <w:b w:val="0"/>
          <w:i/>
          <w:szCs w:val="24"/>
        </w:rPr>
        <w:lastRenderedPageBreak/>
        <w:t>fizycznych w związku z przetwarzaniem danych osobowych i w sprawie swobodnego przepływu takich danych oraz uchylenia dyrektywy 95/46/WE (ogólne rozporządzenie o ochronie danych) oraz z art. 13 ust. 1 Dyrektywy Parlamentu Europejskiego i Rady (UE) 2016/680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 xml:space="preserve"> z dnia 27 kwietnia                  2016 r. </w:t>
      </w:r>
      <w:r w:rsidRPr="00126D47">
        <w:rPr>
          <w:rStyle w:val="Pogrubienie"/>
          <w:rFonts w:ascii="Bookman Old Style" w:hAnsi="Bookman Old Style" w:cs="Arial"/>
          <w:b w:val="0"/>
          <w:i/>
          <w:szCs w:val="24"/>
        </w:rPr>
        <w:t>w sprawie ochrony osób fizycznych w związku z przetwarzaniem danych osobowych przez właściwe organy</w:t>
      </w:r>
      <w:r w:rsidRPr="00F94A8B">
        <w:rPr>
          <w:rStyle w:val="Pogrubienie"/>
          <w:rFonts w:ascii="Bookman Old Style" w:hAnsi="Bookman Old Style" w:cs="Arial"/>
          <w:szCs w:val="24"/>
        </w:rPr>
        <w:t xml:space="preserve">. </w:t>
      </w:r>
      <w:r w:rsidRPr="00F94A8B">
        <w:rPr>
          <w:rFonts w:ascii="Bookman Old Style" w:eastAsia="Times New Roman" w:hAnsi="Bookman Old Style" w:cs="Arial"/>
          <w:szCs w:val="24"/>
        </w:rPr>
        <w:t>W pozostałych przypadkach pouczenia</w:t>
      </w:r>
      <w:r w:rsidR="00126D47">
        <w:rPr>
          <w:rFonts w:ascii="Bookman Old Style" w:eastAsia="Times New Roman" w:hAnsi="Bookman Old Style" w:cs="Arial"/>
          <w:szCs w:val="24"/>
        </w:rPr>
        <w:t xml:space="preserve"> takie</w:t>
      </w:r>
      <w:r w:rsidR="00CD5F5B">
        <w:rPr>
          <w:rFonts w:ascii="Bookman Old Style" w:eastAsia="Times New Roman" w:hAnsi="Bookman Old Style" w:cs="Arial"/>
          <w:szCs w:val="24"/>
        </w:rPr>
        <w:t xml:space="preserve"> zamieszczane były</w:t>
      </w:r>
      <w:r w:rsidRPr="00F94A8B">
        <w:rPr>
          <w:rFonts w:ascii="Bookman Old Style" w:eastAsia="Times New Roman" w:hAnsi="Bookman Old Style" w:cs="Arial"/>
          <w:szCs w:val="24"/>
        </w:rPr>
        <w:t xml:space="preserve"> w treści </w:t>
      </w:r>
      <w:r w:rsidR="00CD5F5B">
        <w:rPr>
          <w:rFonts w:ascii="Bookman Old Style" w:eastAsia="Times New Roman" w:hAnsi="Bookman Old Style" w:cs="Arial"/>
          <w:szCs w:val="24"/>
        </w:rPr>
        <w:t>zawiadomienia o sposobie załatwienia skargi</w:t>
      </w:r>
      <w:r w:rsidRPr="00F94A8B">
        <w:rPr>
          <w:rFonts w:ascii="Bookman Old Style" w:eastAsia="Times New Roman" w:hAnsi="Bookman Old Style" w:cs="Arial"/>
          <w:szCs w:val="24"/>
        </w:rPr>
        <w:t>. Pouczenie związane</w:t>
      </w:r>
      <w:r w:rsidR="00126D4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z wejściem przepisów RODO umieszczono również na stronie internetowej Biuletynu Informacji Publicznej Komendy Wojewódzkiej Policji w Bydgoszczy i jednost</w:t>
      </w:r>
      <w:r w:rsidR="008917B1">
        <w:rPr>
          <w:rFonts w:ascii="Bookman Old Style" w:eastAsia="Times New Roman" w:hAnsi="Bookman Old Style" w:cs="Arial"/>
          <w:szCs w:val="24"/>
        </w:rPr>
        <w:t>ek</w:t>
      </w:r>
      <w:r w:rsidR="00CD5F5B">
        <w:rPr>
          <w:rFonts w:ascii="Bookman Old Style" w:eastAsia="Times New Roman" w:hAnsi="Bookman Old Style" w:cs="Arial"/>
          <w:szCs w:val="24"/>
        </w:rPr>
        <w:t xml:space="preserve"> podległych</w:t>
      </w:r>
      <w:r w:rsidRPr="00F94A8B">
        <w:rPr>
          <w:rFonts w:ascii="Bookman Old Style" w:eastAsia="Times New Roman" w:hAnsi="Bookman Old Style" w:cs="Arial"/>
          <w:szCs w:val="24"/>
        </w:rPr>
        <w:t xml:space="preserve">.  </w:t>
      </w:r>
    </w:p>
    <w:p w14:paraId="193DC3F2" w14:textId="08A7B5EC" w:rsidR="00D3466D" w:rsidRPr="00F94A8B" w:rsidRDefault="00D3466D" w:rsidP="00CD5F5B">
      <w:pPr>
        <w:spacing w:after="0" w:line="360" w:lineRule="auto"/>
        <w:ind w:left="23" w:firstLine="68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jednostkach Policji garnizonu kujawsko - pomorskiego </w:t>
      </w:r>
      <w:r w:rsidR="00BC6848">
        <w:rPr>
          <w:rFonts w:ascii="Bookman Old Style" w:eastAsia="Times New Roman" w:hAnsi="Bookman Old Style" w:cs="Arial"/>
          <w:szCs w:val="24"/>
        </w:rPr>
        <w:t xml:space="preserve">osoby zgłaszające się </w:t>
      </w:r>
      <w:r w:rsidRPr="00F94A8B">
        <w:rPr>
          <w:rFonts w:ascii="Bookman Old Style" w:eastAsia="Times New Roman" w:hAnsi="Bookman Old Style" w:cs="Arial"/>
          <w:szCs w:val="24"/>
        </w:rPr>
        <w:t>w sprawach skarg i wniosków</w:t>
      </w:r>
      <w:r w:rsidR="00BC6848">
        <w:rPr>
          <w:rFonts w:ascii="Bookman Old Style" w:eastAsia="Times New Roman" w:hAnsi="Bookman Old Style" w:cs="Arial"/>
          <w:szCs w:val="24"/>
        </w:rPr>
        <w:t>,</w:t>
      </w:r>
      <w:r w:rsidRPr="00F94A8B">
        <w:rPr>
          <w:rFonts w:ascii="Bookman Old Style" w:eastAsia="Times New Roman" w:hAnsi="Bookman Old Style" w:cs="Arial"/>
          <w:szCs w:val="24"/>
        </w:rPr>
        <w:t xml:space="preserve"> przyjmowan</w:t>
      </w:r>
      <w:r w:rsidR="00BC6848">
        <w:rPr>
          <w:rFonts w:ascii="Bookman Old Style" w:eastAsia="Times New Roman" w:hAnsi="Bookman Old Style" w:cs="Arial"/>
          <w:szCs w:val="24"/>
        </w:rPr>
        <w:t>e</w:t>
      </w:r>
      <w:r w:rsidR="008917B1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są przez kierowników jednostek organizacyjnych Policji zgodnie z przepisami określonymi w art. 253 </w:t>
      </w:r>
      <w:r w:rsidRPr="00F94A8B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w każdy wtorek w godz. od 14:00 do 17:30. Informacje o dniach i godzinach przyjęć umieszczane</w:t>
      </w:r>
      <w:r w:rsidR="00BC6848">
        <w:rPr>
          <w:rFonts w:ascii="Bookman Old Style" w:eastAsia="Times New Roman" w:hAnsi="Bookman Old Style" w:cs="Arial"/>
          <w:szCs w:val="24"/>
        </w:rPr>
        <w:t xml:space="preserve"> </w:t>
      </w:r>
      <w:r w:rsidR="00CD5F5B">
        <w:rPr>
          <w:rFonts w:ascii="Bookman Old Style" w:eastAsia="Times New Roman" w:hAnsi="Bookman Old Style" w:cs="Arial"/>
          <w:szCs w:val="24"/>
        </w:rPr>
        <w:t xml:space="preserve">są </w:t>
      </w:r>
      <w:r w:rsidRPr="00F94A8B">
        <w:rPr>
          <w:rFonts w:ascii="Bookman Old Style" w:eastAsia="Times New Roman" w:hAnsi="Bookman Old Style" w:cs="Arial"/>
          <w:szCs w:val="24"/>
        </w:rPr>
        <w:t xml:space="preserve">w holach głównych jednostek Policji oraz na stronach internetowych BIP. Ponadto </w:t>
      </w:r>
      <w:r w:rsidR="00BC6848">
        <w:rPr>
          <w:rFonts w:ascii="Bookman Old Style" w:eastAsia="Times New Roman" w:hAnsi="Bookman Old Style" w:cs="Arial"/>
          <w:szCs w:val="24"/>
        </w:rPr>
        <w:t xml:space="preserve">osoby </w:t>
      </w:r>
      <w:r w:rsidRPr="00F94A8B">
        <w:rPr>
          <w:rFonts w:ascii="Bookman Old Style" w:eastAsia="Times New Roman" w:hAnsi="Bookman Old Style" w:cs="Arial"/>
          <w:szCs w:val="24"/>
        </w:rPr>
        <w:t>przyjm</w:t>
      </w:r>
      <w:r w:rsidR="00BC6848">
        <w:rPr>
          <w:rFonts w:ascii="Bookman Old Style" w:eastAsia="Times New Roman" w:hAnsi="Bookman Old Style" w:cs="Arial"/>
          <w:szCs w:val="24"/>
        </w:rPr>
        <w:t>owane są przez</w:t>
      </w:r>
      <w:r w:rsidRPr="00F94A8B">
        <w:rPr>
          <w:rFonts w:ascii="Bookman Old Style" w:eastAsia="Times New Roman" w:hAnsi="Bookman Old Style" w:cs="Arial"/>
          <w:szCs w:val="24"/>
        </w:rPr>
        <w:t xml:space="preserve"> funkcjonariusz</w:t>
      </w:r>
      <w:r w:rsidR="00BC6848">
        <w:rPr>
          <w:rFonts w:ascii="Bookman Old Style" w:eastAsia="Times New Roman" w:hAnsi="Bookman Old Style" w:cs="Arial"/>
          <w:szCs w:val="24"/>
        </w:rPr>
        <w:t>y</w:t>
      </w:r>
      <w:r w:rsidRPr="00F94A8B">
        <w:rPr>
          <w:rFonts w:ascii="Bookman Old Style" w:eastAsia="Times New Roman" w:hAnsi="Bookman Old Style" w:cs="Arial"/>
          <w:szCs w:val="24"/>
        </w:rPr>
        <w:t xml:space="preserve"> Wydziału Kontroli Komendy Wojewódzkiej Policji</w:t>
      </w:r>
      <w:r w:rsidR="00BC6848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od poniedziałku do piątku w godz. od 8:00 do 15:00.</w:t>
      </w:r>
    </w:p>
    <w:p w14:paraId="2F756161" w14:textId="1C1F400A" w:rsidR="00D3466D" w:rsidRDefault="00BC6848" w:rsidP="000A7BD8">
      <w:pPr>
        <w:spacing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Istnieje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 również możliwość składania skarg drogą elektroniczną</w:t>
      </w:r>
      <w:r w:rsidR="00CD5F5B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="00CD5F5B">
        <w:rPr>
          <w:rFonts w:ascii="Bookman Old Style" w:eastAsia="Times New Roman" w:hAnsi="Bookman Old Style" w:cs="Arial"/>
          <w:szCs w:val="24"/>
        </w:rPr>
        <w:t xml:space="preserve">za pośrednictwem adresów e-mail </w:t>
      </w:r>
      <w:r w:rsidR="00D3466D" w:rsidRPr="00F94A8B">
        <w:rPr>
          <w:rFonts w:ascii="Bookman Old Style" w:eastAsia="Times New Roman" w:hAnsi="Bookman Old Style" w:cs="Arial"/>
          <w:szCs w:val="24"/>
        </w:rPr>
        <w:t>wskazan</w:t>
      </w:r>
      <w:r w:rsidR="00CD5F5B">
        <w:rPr>
          <w:rFonts w:ascii="Bookman Old Style" w:eastAsia="Times New Roman" w:hAnsi="Bookman Old Style" w:cs="Arial"/>
          <w:szCs w:val="24"/>
        </w:rPr>
        <w:t>ych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 na stronach internetowych jednostek Policji bądź </w:t>
      </w:r>
      <w:r w:rsidR="00CD5F5B">
        <w:rPr>
          <w:rFonts w:ascii="Bookman Old Style" w:eastAsia="Times New Roman" w:hAnsi="Bookman Old Style" w:cs="Arial"/>
          <w:szCs w:val="24"/>
        </w:rPr>
        <w:t xml:space="preserve">też 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za pośrednictwem Elektronicznej Platformy Usług Administracji Publicznej (e - PUAP). </w:t>
      </w:r>
      <w:r w:rsidR="00CD5F5B">
        <w:rPr>
          <w:rFonts w:ascii="Bookman Old Style" w:eastAsia="Times New Roman" w:hAnsi="Bookman Old Style" w:cs="Arial"/>
          <w:szCs w:val="24"/>
        </w:rPr>
        <w:t xml:space="preserve">W 2021 roku do Komendy Wojewódzkiej Policji w Bydgoszczy wniesiono </w:t>
      </w:r>
      <w:r w:rsidR="00CD5F5B" w:rsidRPr="00CD5F5B">
        <w:rPr>
          <w:rFonts w:ascii="Bookman Old Style" w:eastAsia="Times New Roman" w:hAnsi="Bookman Old Style" w:cs="Arial"/>
          <w:b/>
          <w:szCs w:val="24"/>
        </w:rPr>
        <w:t>6</w:t>
      </w:r>
      <w:r w:rsidR="00CD5F5B">
        <w:rPr>
          <w:rFonts w:ascii="Bookman Old Style" w:eastAsia="Times New Roman" w:hAnsi="Bookman Old Style" w:cs="Arial"/>
          <w:szCs w:val="24"/>
        </w:rPr>
        <w:t xml:space="preserve"> skarg za pośrednictwem </w:t>
      </w:r>
      <w:r w:rsidR="00412337">
        <w:rPr>
          <w:rFonts w:ascii="Bookman Old Style" w:eastAsia="Times New Roman" w:hAnsi="Bookman Old Style" w:cs="Arial"/>
          <w:szCs w:val="24"/>
        </w:rPr>
        <w:t xml:space="preserve">                     wskazanej </w:t>
      </w:r>
      <w:r w:rsidR="000A7BD8">
        <w:rPr>
          <w:rFonts w:ascii="Bookman Old Style" w:eastAsia="Times New Roman" w:hAnsi="Bookman Old Style" w:cs="Arial"/>
          <w:szCs w:val="24"/>
        </w:rPr>
        <w:t>platformy.</w:t>
      </w:r>
    </w:p>
    <w:p w14:paraId="3F7BAC56" w14:textId="77777777" w:rsidR="00DA471D" w:rsidRPr="00F94A8B" w:rsidRDefault="00DA471D" w:rsidP="00D3466D">
      <w:pPr>
        <w:spacing w:after="0" w:line="360" w:lineRule="auto"/>
        <w:ind w:left="23" w:firstLine="0"/>
        <w:rPr>
          <w:rFonts w:ascii="Bookman Old Style" w:eastAsia="Times New Roman" w:hAnsi="Bookman Old Style" w:cs="Arial"/>
          <w:szCs w:val="24"/>
        </w:rPr>
      </w:pPr>
    </w:p>
    <w:p w14:paraId="102C0620" w14:textId="632C1F9F" w:rsidR="00BF3401" w:rsidRPr="00330275" w:rsidRDefault="00BF3401" w:rsidP="00330275">
      <w:pPr>
        <w:spacing w:after="0" w:line="360" w:lineRule="auto"/>
        <w:ind w:left="-17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V. </w:t>
      </w:r>
      <w:r w:rsidR="001B2B50" w:rsidRPr="00F94A8B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 </w:t>
      </w:r>
      <w:r w:rsidR="001B2B50" w:rsidRPr="00330275">
        <w:rPr>
          <w:rFonts w:ascii="Bookman Old Style" w:eastAsia="Times New Roman" w:hAnsi="Bookman Old Style" w:cs="Arial"/>
          <w:b/>
          <w:bCs/>
          <w:sz w:val="26"/>
          <w:szCs w:val="26"/>
        </w:rPr>
        <w:t>O</w:t>
      </w:r>
      <w:r w:rsidR="00330275" w:rsidRPr="00330275">
        <w:rPr>
          <w:rFonts w:ascii="Bookman Old Style" w:eastAsia="Times New Roman" w:hAnsi="Bookman Old Style" w:cs="Arial"/>
          <w:b/>
          <w:bCs/>
          <w:sz w:val="26"/>
          <w:szCs w:val="26"/>
        </w:rPr>
        <w:t>CENA PRZYJMOWANIA I ZAŁATWIANIA SKARG I WNIOSKÓW.</w:t>
      </w:r>
      <w:r w:rsidR="00330275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 </w:t>
      </w:r>
    </w:p>
    <w:p w14:paraId="03F3A8FC" w14:textId="616C1755" w:rsidR="00BF3401" w:rsidRDefault="0044755B" w:rsidP="00BF340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330275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>Kierownictwo Komendy Wojewódzkiej Policji w Bydgoszcz</w:t>
      </w:r>
      <w:r w:rsidR="00D3466D" w:rsidRPr="00F94A8B">
        <w:rPr>
          <w:rFonts w:ascii="Bookman Old Style" w:eastAsia="Times New Roman" w:hAnsi="Bookman Old Style" w:cs="Arial"/>
          <w:szCs w:val="24"/>
        </w:rPr>
        <w:t>y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dostrzega istotę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i znaczenie instytucji skarg i wniosków, albowiem stanowią one cenne źródło informacji, które pozwala na wskazanie i eliminację nieprawidłowości oraz zagrożeń występujących w Policji. Dlatego też czynności przeprowadzone w ramach postępowań skargowych ukierunkowane są w szczególności </w:t>
      </w:r>
      <w:r w:rsidR="00330275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lastRenderedPageBreak/>
        <w:t xml:space="preserve">na rzetelne i obiektywne wyjaśnianie skarg oraz formułowanie wniosków adekwatnych do </w:t>
      </w:r>
      <w:r w:rsidR="008917B1">
        <w:rPr>
          <w:rFonts w:ascii="Bookman Old Style" w:eastAsia="Times New Roman" w:hAnsi="Bookman Old Style" w:cs="Arial"/>
          <w:szCs w:val="24"/>
        </w:rPr>
        <w:t xml:space="preserve">ustaleń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dokonanych w danej sprawie. </w:t>
      </w:r>
    </w:p>
    <w:p w14:paraId="3DBE1748" w14:textId="06739D1F" w:rsidR="00F91A4E" w:rsidRDefault="00F91A4E" w:rsidP="00BF340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ab/>
      </w:r>
      <w:r>
        <w:rPr>
          <w:rFonts w:ascii="Bookman Old Style" w:eastAsia="Times New Roman" w:hAnsi="Bookman Old Style" w:cs="Arial"/>
          <w:szCs w:val="24"/>
        </w:rPr>
        <w:tab/>
      </w:r>
      <w:r>
        <w:rPr>
          <w:rFonts w:ascii="Bookman Old Style" w:eastAsia="Times New Roman" w:hAnsi="Bookman Old Style" w:cs="Arial"/>
          <w:szCs w:val="24"/>
        </w:rPr>
        <w:tab/>
      </w:r>
      <w:r w:rsidR="00BC6848">
        <w:rPr>
          <w:rFonts w:ascii="Bookman Old Style" w:eastAsia="Times New Roman" w:hAnsi="Bookman Old Style" w:cs="Arial"/>
          <w:szCs w:val="24"/>
        </w:rPr>
        <w:t>K</w:t>
      </w:r>
      <w:r w:rsidR="00412337">
        <w:rPr>
          <w:rFonts w:ascii="Bookman Old Style" w:eastAsia="Times New Roman" w:hAnsi="Bookman Old Style" w:cs="Arial"/>
          <w:szCs w:val="24"/>
        </w:rPr>
        <w:t xml:space="preserve">ontrole przeprowadzone przez funkcjonariuszy Wydziału Kontroli KWP w Bydgoszczy wykazały, iż </w:t>
      </w:r>
      <w:r w:rsidR="00412337" w:rsidRPr="00412337">
        <w:rPr>
          <w:rFonts w:ascii="Bookman Old Style" w:eastAsia="Times New Roman" w:hAnsi="Bookman Old Style" w:cs="Arial"/>
          <w:b/>
          <w:szCs w:val="24"/>
        </w:rPr>
        <w:t>2</w:t>
      </w:r>
      <w:r w:rsidR="00412337">
        <w:rPr>
          <w:rFonts w:ascii="Bookman Old Style" w:eastAsia="Times New Roman" w:hAnsi="Bookman Old Style" w:cs="Arial"/>
          <w:szCs w:val="24"/>
        </w:rPr>
        <w:t xml:space="preserve"> skargi </w:t>
      </w:r>
      <w:r w:rsidR="000E341F">
        <w:rPr>
          <w:rFonts w:ascii="Bookman Old Style" w:eastAsia="Times New Roman" w:hAnsi="Bookman Old Style" w:cs="Arial"/>
          <w:szCs w:val="24"/>
        </w:rPr>
        <w:t xml:space="preserve">z </w:t>
      </w:r>
      <w:r w:rsidR="000E341F" w:rsidRPr="000E341F">
        <w:rPr>
          <w:rFonts w:ascii="Bookman Old Style" w:eastAsia="Times New Roman" w:hAnsi="Bookman Old Style" w:cs="Arial"/>
          <w:b/>
          <w:szCs w:val="24"/>
        </w:rPr>
        <w:t>1197</w:t>
      </w:r>
      <w:r>
        <w:rPr>
          <w:rFonts w:ascii="Bookman Old Style" w:eastAsia="Times New Roman" w:hAnsi="Bookman Old Style" w:cs="Arial"/>
          <w:szCs w:val="24"/>
        </w:rPr>
        <w:t>, które wpłynęły do jednostek Policji garnizonu kujawsko – pomorskiego w 2021 roku, rozpatrzon</w:t>
      </w:r>
      <w:r w:rsidR="00D95D1C">
        <w:rPr>
          <w:rFonts w:ascii="Bookman Old Style" w:eastAsia="Times New Roman" w:hAnsi="Bookman Old Style" w:cs="Arial"/>
          <w:szCs w:val="24"/>
        </w:rPr>
        <w:t>o</w:t>
      </w:r>
      <w:r w:rsidR="000E341F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z naruszeniem terminu określonego w art. 237 </w:t>
      </w:r>
      <w:r w:rsidRPr="00F91A4E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>
        <w:rPr>
          <w:rFonts w:ascii="Bookman Old Style" w:eastAsia="Times New Roman" w:hAnsi="Bookman Old Style" w:cs="Arial"/>
          <w:szCs w:val="24"/>
        </w:rPr>
        <w:t xml:space="preserve">.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</w:t>
      </w:r>
      <w:r w:rsidR="00D95D1C">
        <w:rPr>
          <w:rFonts w:ascii="Bookman Old Style" w:eastAsia="Times New Roman" w:hAnsi="Bookman Old Style" w:cs="Arial"/>
          <w:szCs w:val="24"/>
        </w:rPr>
        <w:t xml:space="preserve">W pozostałych przypadkach skargi rozpatrywane były bez zbędnej zwłoki,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</w:t>
      </w:r>
      <w:r w:rsidR="00D95D1C">
        <w:rPr>
          <w:rFonts w:ascii="Bookman Old Style" w:eastAsia="Times New Roman" w:hAnsi="Bookman Old Style" w:cs="Arial"/>
          <w:szCs w:val="24"/>
        </w:rPr>
        <w:t>nie później niż w ciągu miesiąca. Skargi wniesione przez posłów na Sejm, senatorów i radnych rozpatr</w:t>
      </w:r>
      <w:r w:rsidR="0002624C">
        <w:rPr>
          <w:rFonts w:ascii="Bookman Old Style" w:eastAsia="Times New Roman" w:hAnsi="Bookman Old Style" w:cs="Arial"/>
          <w:szCs w:val="24"/>
        </w:rPr>
        <w:t>zono</w:t>
      </w:r>
      <w:r w:rsidR="00D95D1C">
        <w:rPr>
          <w:rFonts w:ascii="Bookman Old Style" w:eastAsia="Times New Roman" w:hAnsi="Bookman Old Style" w:cs="Arial"/>
          <w:szCs w:val="24"/>
        </w:rPr>
        <w:t xml:space="preserve"> w terminie 14 dni od dnia jej wniesienia bądź też przekazania organowi niższego szczebla. </w:t>
      </w:r>
    </w:p>
    <w:p w14:paraId="02AA28A1" w14:textId="77777777" w:rsidR="000E341F" w:rsidRDefault="0002624C" w:rsidP="000E341F">
      <w:pPr>
        <w:spacing w:after="0" w:line="360" w:lineRule="auto"/>
        <w:ind w:left="23" w:firstLine="67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W </w:t>
      </w:r>
      <w:r w:rsidRPr="0002624C">
        <w:rPr>
          <w:rFonts w:ascii="Bookman Old Style" w:eastAsia="Times New Roman" w:hAnsi="Bookman Old Style" w:cs="Arial"/>
          <w:szCs w:val="24"/>
        </w:rPr>
        <w:t>przypadku</w:t>
      </w:r>
      <w:r>
        <w:rPr>
          <w:rFonts w:ascii="Bookman Old Style" w:eastAsia="Times New Roman" w:hAnsi="Bookman Old Style" w:cs="Arial"/>
          <w:b/>
          <w:szCs w:val="24"/>
        </w:rPr>
        <w:t xml:space="preserve"> 10 </w:t>
      </w:r>
      <w:r w:rsidRPr="0002624C">
        <w:rPr>
          <w:rFonts w:ascii="Bookman Old Style" w:eastAsia="Times New Roman" w:hAnsi="Bookman Old Style" w:cs="Arial"/>
          <w:szCs w:val="24"/>
        </w:rPr>
        <w:t>postępowań skargowych</w:t>
      </w:r>
      <w:r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na </w:t>
      </w:r>
      <w:r>
        <w:rPr>
          <w:rFonts w:ascii="Bookman Old Style" w:eastAsia="Times New Roman" w:hAnsi="Bookman Old Style" w:cs="Arial"/>
          <w:szCs w:val="24"/>
        </w:rPr>
        <w:t>zasadzie</w:t>
      </w:r>
      <w:r w:rsidRPr="00F94A8B">
        <w:rPr>
          <w:rFonts w:ascii="Bookman Old Style" w:eastAsia="Times New Roman" w:hAnsi="Bookman Old Style" w:cs="Arial"/>
          <w:szCs w:val="24"/>
        </w:rPr>
        <w:t xml:space="preserve"> art. 237 § </w:t>
      </w:r>
      <w:r w:rsidRPr="00F94A8B">
        <w:rPr>
          <w:rFonts w:ascii="Bookman Old Style" w:eastAsia="Times New Roman" w:hAnsi="Bookman Old Style" w:cs="Arial"/>
          <w:i/>
          <w:szCs w:val="24"/>
        </w:rPr>
        <w:t xml:space="preserve">4 </w:t>
      </w:r>
      <w:r>
        <w:rPr>
          <w:rFonts w:ascii="Bookman Old Style" w:eastAsia="Times New Roman" w:hAnsi="Bookman Old Style" w:cs="Arial"/>
          <w:i/>
          <w:szCs w:val="24"/>
        </w:rPr>
        <w:t>K</w:t>
      </w:r>
      <w:r w:rsidRPr="00F94A8B">
        <w:rPr>
          <w:rFonts w:ascii="Bookman Old Style" w:eastAsia="Times New Roman" w:hAnsi="Bookman Old Style" w:cs="Arial"/>
          <w:i/>
          <w:szCs w:val="24"/>
        </w:rPr>
        <w:t>odeksu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przedłużono czas niezbędny                           </w:t>
      </w:r>
      <w:r w:rsidR="00D95D1C" w:rsidRPr="00F94A8B">
        <w:rPr>
          <w:rFonts w:ascii="Bookman Old Style" w:eastAsia="Times New Roman" w:hAnsi="Bookman Old Style" w:cs="Arial"/>
          <w:szCs w:val="24"/>
        </w:rPr>
        <w:t xml:space="preserve">do </w:t>
      </w:r>
      <w:r>
        <w:rPr>
          <w:rFonts w:ascii="Bookman Old Style" w:eastAsia="Times New Roman" w:hAnsi="Bookman Old Style" w:cs="Arial"/>
          <w:szCs w:val="24"/>
        </w:rPr>
        <w:t xml:space="preserve">rozpatrzenia wniesionej skargi. O </w:t>
      </w:r>
      <w:r w:rsidR="00D95D1C" w:rsidRPr="00F94A8B">
        <w:rPr>
          <w:rFonts w:ascii="Bookman Old Style" w:eastAsia="Times New Roman" w:hAnsi="Bookman Old Style" w:cs="Arial"/>
          <w:szCs w:val="24"/>
        </w:rPr>
        <w:t>niezałatwieniu sprawy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 xml:space="preserve">w ustawowym terminie </w:t>
      </w:r>
      <w:r>
        <w:rPr>
          <w:rFonts w:ascii="Bookman Old Style" w:eastAsia="Times New Roman" w:hAnsi="Bookman Old Style" w:cs="Arial"/>
          <w:szCs w:val="24"/>
        </w:rPr>
        <w:t>każdorazowo</w:t>
      </w:r>
      <w:r w:rsidR="00D95D1C" w:rsidRPr="00F94A8B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pisemnie </w:t>
      </w:r>
      <w:r w:rsidR="00D95D1C" w:rsidRPr="00F94A8B">
        <w:rPr>
          <w:rFonts w:ascii="Bookman Old Style" w:eastAsia="Times New Roman" w:hAnsi="Bookman Old Style" w:cs="Arial"/>
          <w:szCs w:val="24"/>
        </w:rPr>
        <w:t>informowano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osoby wnoszące skargę, wyznaczając jednocześnie nowy termin załatwienia sprawy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oraz poucza</w:t>
      </w:r>
      <w:r>
        <w:rPr>
          <w:rFonts w:ascii="Bookman Old Style" w:eastAsia="Times New Roman" w:hAnsi="Bookman Old Style" w:cs="Arial"/>
          <w:szCs w:val="24"/>
        </w:rPr>
        <w:t xml:space="preserve">no zainteresowanych </w:t>
      </w:r>
      <w:r w:rsidR="00D95D1C" w:rsidRPr="00F94A8B">
        <w:rPr>
          <w:rFonts w:ascii="Bookman Old Style" w:eastAsia="Times New Roman" w:hAnsi="Bookman Old Style" w:cs="Arial"/>
          <w:szCs w:val="24"/>
        </w:rPr>
        <w:t>o prawie</w:t>
      </w:r>
      <w:r w:rsidR="00D95D1C"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do wniesienia zażalenia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na bezczynność organu.</w:t>
      </w:r>
    </w:p>
    <w:p w14:paraId="07F9BF45" w14:textId="21D716F2" w:rsidR="00DA471D" w:rsidRDefault="00DA471D" w:rsidP="000E341F">
      <w:pPr>
        <w:spacing w:after="0" w:line="360" w:lineRule="auto"/>
        <w:ind w:left="23" w:firstLine="670"/>
        <w:rPr>
          <w:rFonts w:ascii="Bookman Old Style" w:hAnsi="Bookman Old Style" w:cs="Arial"/>
        </w:rPr>
      </w:pP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Przyczyną przedłużania spraw w jednostkach Policji garnizonu kujawsko - pomorskiego była konieczność uzyskania </w:t>
      </w:r>
      <w:r>
        <w:rPr>
          <w:rFonts w:ascii="Bookman Old Style" w:eastAsia="Times New Roman" w:hAnsi="Bookman Old Style" w:cs="Arial"/>
          <w:szCs w:val="24"/>
        </w:rPr>
        <w:t xml:space="preserve">dodatkowych informacji od osób wnoszących skargi, </w:t>
      </w:r>
      <w:r w:rsidRPr="00F94A8B">
        <w:rPr>
          <w:rFonts w:ascii="Bookman Old Style" w:eastAsia="Times New Roman" w:hAnsi="Bookman Old Style" w:cs="Arial"/>
          <w:szCs w:val="24"/>
        </w:rPr>
        <w:t xml:space="preserve">wyjaśnień policjantów </w:t>
      </w:r>
      <w:r w:rsidR="00F45BC3">
        <w:rPr>
          <w:rFonts w:ascii="Bookman Old Style" w:eastAsia="Times New Roman" w:hAnsi="Bookman Old Style" w:cs="Arial"/>
          <w:szCs w:val="24"/>
        </w:rPr>
        <w:t>b</w:t>
      </w:r>
      <w:r w:rsidR="00272D7A">
        <w:rPr>
          <w:rFonts w:ascii="Bookman Old Style" w:eastAsia="Times New Roman" w:hAnsi="Bookman Old Style" w:cs="Arial"/>
          <w:szCs w:val="24"/>
        </w:rPr>
        <w:t>ądź</w:t>
      </w:r>
      <w:r w:rsidR="00F45BC3">
        <w:rPr>
          <w:rFonts w:ascii="Bookman Old Style" w:eastAsia="Times New Roman" w:hAnsi="Bookman Old Style" w:cs="Arial"/>
          <w:szCs w:val="24"/>
        </w:rPr>
        <w:t xml:space="preserve"> określonych</w:t>
      </w:r>
      <w:r w:rsidRPr="00F94A8B">
        <w:rPr>
          <w:rFonts w:ascii="Bookman Old Style" w:eastAsia="Times New Roman" w:hAnsi="Bookman Old Style" w:cs="Arial"/>
          <w:szCs w:val="24"/>
        </w:rPr>
        <w:t xml:space="preserve"> dokumentów</w:t>
      </w:r>
      <w:r>
        <w:rPr>
          <w:rFonts w:ascii="Bookman Old Style" w:eastAsia="Times New Roman" w:hAnsi="Bookman Old Style" w:cs="Arial"/>
          <w:szCs w:val="24"/>
        </w:rPr>
        <w:t>.</w:t>
      </w:r>
      <w:r w:rsidRPr="00F94A8B">
        <w:rPr>
          <w:rFonts w:ascii="Bookman Old Style" w:hAnsi="Bookman Old Style" w:cs="Arial"/>
        </w:rPr>
        <w:t xml:space="preserve"> </w:t>
      </w:r>
    </w:p>
    <w:p w14:paraId="0B8F6E72" w14:textId="0E60A4EC" w:rsidR="00F457C8" w:rsidRPr="00F94A8B" w:rsidRDefault="00F457C8" w:rsidP="00F457C8">
      <w:pPr>
        <w:spacing w:after="0" w:line="360" w:lineRule="auto"/>
        <w:ind w:left="-17" w:firstLine="710"/>
        <w:rPr>
          <w:rFonts w:ascii="Bookman Old Style" w:eastAsia="Times New Roman" w:hAnsi="Bookman Old Style" w:cs="Arial"/>
          <w:i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Dokonując oceny organizacj</w:t>
      </w:r>
      <w:r w:rsidR="00F45BC3">
        <w:rPr>
          <w:rFonts w:ascii="Bookman Old Style" w:eastAsia="Times New Roman" w:hAnsi="Bookman Old Style" w:cs="Arial"/>
          <w:szCs w:val="24"/>
        </w:rPr>
        <w:t>i</w:t>
      </w:r>
      <w:r w:rsidRPr="00F94A8B">
        <w:rPr>
          <w:rFonts w:ascii="Bookman Old Style" w:eastAsia="Times New Roman" w:hAnsi="Bookman Old Style" w:cs="Arial"/>
          <w:szCs w:val="24"/>
        </w:rPr>
        <w:t xml:space="preserve"> przyjmowania, rozpatrywania i załatwiania skarg w jednostkach Policji województwa kujawsko – pomorskiego </w:t>
      </w:r>
      <w:r w:rsidR="00F45BC3">
        <w:rPr>
          <w:rFonts w:ascii="Bookman Old Style" w:eastAsia="Times New Roman" w:hAnsi="Bookman Old Style" w:cs="Arial"/>
          <w:szCs w:val="24"/>
        </w:rPr>
        <w:t xml:space="preserve">stwierdzić należy, że </w:t>
      </w:r>
      <w:r w:rsidRPr="00F94A8B">
        <w:rPr>
          <w:rFonts w:ascii="Bookman Old Style" w:eastAsia="Times New Roman" w:hAnsi="Bookman Old Style" w:cs="Arial"/>
          <w:szCs w:val="24"/>
        </w:rPr>
        <w:t xml:space="preserve">odbywa się </w:t>
      </w:r>
      <w:r w:rsidR="00F45BC3">
        <w:rPr>
          <w:rFonts w:ascii="Bookman Old Style" w:eastAsia="Times New Roman" w:hAnsi="Bookman Old Style" w:cs="Arial"/>
          <w:szCs w:val="24"/>
        </w:rPr>
        <w:t xml:space="preserve">ona na optymalnym poziomie, stosownie do przepisów </w:t>
      </w:r>
      <w:r w:rsidRPr="00F94A8B">
        <w:rPr>
          <w:rFonts w:ascii="Bookman Old Style" w:eastAsia="Times New Roman" w:hAnsi="Bookman Old Style" w:cs="Arial"/>
          <w:szCs w:val="24"/>
        </w:rPr>
        <w:t xml:space="preserve">Ustawy z dnia 14 czerwca 1960 roku - </w:t>
      </w:r>
      <w:r w:rsidRPr="00F94A8B">
        <w:rPr>
          <w:rFonts w:ascii="Bookman Old Style" w:eastAsia="Times New Roman" w:hAnsi="Bookman Old Style" w:cs="Arial"/>
          <w:i/>
          <w:szCs w:val="24"/>
        </w:rPr>
        <w:t>Kodeks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i Rozporządzenia Rady Ministrów z dnia 8 stycznia 2002 r. </w:t>
      </w:r>
      <w:r w:rsidRPr="00F94A8B">
        <w:rPr>
          <w:rFonts w:ascii="Bookman Old Style" w:eastAsia="Times New Roman" w:hAnsi="Bookman Old Style" w:cs="Arial"/>
          <w:i/>
          <w:szCs w:val="24"/>
        </w:rPr>
        <w:t xml:space="preserve">w sprawie organizacji, przyjmowania i rozpatrywania skarg i wniosków. </w:t>
      </w:r>
    </w:p>
    <w:p w14:paraId="19D22214" w14:textId="64A6ABED" w:rsidR="00D95D1C" w:rsidRDefault="00D95D1C" w:rsidP="00F457C8">
      <w:pPr>
        <w:spacing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33BB2654" w14:textId="0FA6DF22" w:rsidR="00D95D1C" w:rsidRPr="00DA471D" w:rsidRDefault="00DA471D" w:rsidP="00DA471D">
      <w:pPr>
        <w:spacing w:after="0" w:line="360" w:lineRule="auto"/>
        <w:ind w:left="0" w:firstLine="0"/>
        <w:rPr>
          <w:rFonts w:ascii="Bookman Old Style" w:eastAsia="Times New Roman" w:hAnsi="Bookman Old Style" w:cs="Arial"/>
          <w:b/>
          <w:bCs/>
          <w:sz w:val="28"/>
          <w:szCs w:val="28"/>
        </w:rPr>
      </w:pPr>
      <w:r w:rsidRPr="00F94A8B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VI. </w:t>
      </w:r>
      <w:r w:rsidRPr="00330275">
        <w:rPr>
          <w:rFonts w:ascii="Bookman Old Style" w:eastAsia="Times New Roman" w:hAnsi="Bookman Old Style" w:cs="Arial"/>
          <w:b/>
          <w:bCs/>
          <w:sz w:val="26"/>
          <w:szCs w:val="26"/>
        </w:rPr>
        <w:t>ZADANIA REALIZOWANE PRZEZ PION SKARGOWY W KWP</w:t>
      </w:r>
      <w:r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. </w:t>
      </w:r>
    </w:p>
    <w:p w14:paraId="2C38239E" w14:textId="76D14721" w:rsidR="00DB2877" w:rsidRDefault="001B2B50" w:rsidP="00C61105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330275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DB2877">
        <w:rPr>
          <w:rFonts w:ascii="Bookman Old Style" w:eastAsia="Times New Roman" w:hAnsi="Bookman Old Style" w:cs="Arial"/>
          <w:szCs w:val="24"/>
        </w:rPr>
        <w:t xml:space="preserve">W Wydziale Kontroli Komendy Wojewódzkiej Policji w Bydgoszczy podobnie jak w latach ubiegłych ocenie w ramach nadzoru instancyjnego poddawane były postępowania skargowe prowadzone w Komendach Miejskich i Powiatowych Policji województwa kujawsko-pomorskiego, przekazane                      </w:t>
      </w:r>
      <w:r w:rsidR="00DB2877">
        <w:rPr>
          <w:rFonts w:ascii="Bookman Old Style" w:eastAsia="Times New Roman" w:hAnsi="Bookman Old Style" w:cs="Arial"/>
          <w:szCs w:val="24"/>
        </w:rPr>
        <w:lastRenderedPageBreak/>
        <w:t xml:space="preserve">do wyjaśnienia w trybie przepisów określonych w art. 232 </w:t>
      </w:r>
      <w:r w:rsidR="00DB2877" w:rsidRPr="00DB2877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 w:rsidR="00DB2877">
        <w:rPr>
          <w:rFonts w:ascii="Bookman Old Style" w:eastAsia="Times New Roman" w:hAnsi="Bookman Old Style" w:cs="Arial"/>
          <w:szCs w:val="24"/>
        </w:rPr>
        <w:t>.  Takim nadzorem objęto</w:t>
      </w:r>
      <w:r w:rsidR="008508B6">
        <w:rPr>
          <w:rFonts w:ascii="Bookman Old Style" w:eastAsia="Times New Roman" w:hAnsi="Bookman Old Style" w:cs="Arial"/>
          <w:szCs w:val="24"/>
        </w:rPr>
        <w:t xml:space="preserve"> </w:t>
      </w:r>
      <w:r w:rsidR="008508B6" w:rsidRPr="008508B6">
        <w:rPr>
          <w:rFonts w:ascii="Bookman Old Style" w:eastAsia="Times New Roman" w:hAnsi="Bookman Old Style" w:cs="Arial"/>
          <w:b/>
          <w:szCs w:val="24"/>
        </w:rPr>
        <w:t>184</w:t>
      </w:r>
      <w:r w:rsidR="00DB2877">
        <w:rPr>
          <w:rFonts w:ascii="Bookman Old Style" w:eastAsia="Times New Roman" w:hAnsi="Bookman Old Style" w:cs="Arial"/>
          <w:szCs w:val="24"/>
        </w:rPr>
        <w:t xml:space="preserve"> spraw</w:t>
      </w:r>
      <w:r w:rsidR="008508B6">
        <w:rPr>
          <w:rFonts w:ascii="Bookman Old Style" w:eastAsia="Times New Roman" w:hAnsi="Bookman Old Style" w:cs="Arial"/>
          <w:szCs w:val="24"/>
        </w:rPr>
        <w:t>y</w:t>
      </w:r>
      <w:r w:rsidR="00DB2877">
        <w:rPr>
          <w:rFonts w:ascii="Bookman Old Style" w:eastAsia="Times New Roman" w:hAnsi="Bookman Old Style" w:cs="Arial"/>
          <w:szCs w:val="24"/>
        </w:rPr>
        <w:t xml:space="preserve">. </w:t>
      </w:r>
    </w:p>
    <w:p w14:paraId="4CA14E6B" w14:textId="00452DDA" w:rsidR="00DB2877" w:rsidRDefault="00DB2877" w:rsidP="000A7BD8">
      <w:pPr>
        <w:spacing w:after="0" w:line="360" w:lineRule="auto"/>
        <w:ind w:left="-17" w:firstLine="71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 przypadku ujawnienia nieprawidłowości praktykowano odsyłanie akt                         do uzupełnienia lub sporządzano wyst</w:t>
      </w:r>
      <w:r w:rsidR="000A7BD8">
        <w:rPr>
          <w:rFonts w:ascii="Bookman Old Style" w:eastAsia="Times New Roman" w:hAnsi="Bookman Old Style" w:cs="Arial"/>
          <w:szCs w:val="24"/>
        </w:rPr>
        <w:t>ą</w:t>
      </w:r>
      <w:r>
        <w:rPr>
          <w:rFonts w:ascii="Bookman Old Style" w:eastAsia="Times New Roman" w:hAnsi="Bookman Old Style" w:cs="Arial"/>
          <w:szCs w:val="24"/>
        </w:rPr>
        <w:t xml:space="preserve">pienia do kierowników jednostek,                    w treści których wzywano do podjęcia czynności zmierzających                                      do wyeliminowania w przyszłości stwierdzonych uchybień. </w:t>
      </w:r>
    </w:p>
    <w:p w14:paraId="17D7F4CB" w14:textId="34A1DF88" w:rsidR="002B11B1" w:rsidRDefault="00167E6D" w:rsidP="00DB2877">
      <w:pPr>
        <w:spacing w:after="0" w:line="360" w:lineRule="auto"/>
        <w:ind w:left="-17" w:firstLine="71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20</w:t>
      </w:r>
      <w:r w:rsidR="00330275">
        <w:rPr>
          <w:rFonts w:ascii="Bookman Old Style" w:eastAsia="Times New Roman" w:hAnsi="Bookman Old Style" w:cs="Arial"/>
          <w:szCs w:val="24"/>
        </w:rPr>
        <w:t>21</w:t>
      </w:r>
      <w:r w:rsidR="00C164C5">
        <w:rPr>
          <w:rFonts w:ascii="Bookman Old Style" w:eastAsia="Times New Roman" w:hAnsi="Bookman Old Style" w:cs="Arial"/>
          <w:szCs w:val="24"/>
        </w:rPr>
        <w:t xml:space="preserve"> roku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>funkcjonariusze</w:t>
      </w:r>
      <w:r w:rsidRPr="00F94A8B">
        <w:rPr>
          <w:rFonts w:ascii="Bookman Old Style" w:eastAsia="Times New Roman" w:hAnsi="Bookman Old Style" w:cs="Arial"/>
          <w:szCs w:val="24"/>
        </w:rPr>
        <w:t xml:space="preserve"> Wydziału Kontroli Komendy Wojewódzkiej Policji w Bydgoszczy przeprowadzili 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4</w:t>
      </w:r>
      <w:r w:rsidRPr="00F94A8B">
        <w:rPr>
          <w:rFonts w:ascii="Bookman Old Style" w:eastAsia="Times New Roman" w:hAnsi="Bookman Old Style" w:cs="Arial"/>
          <w:szCs w:val="24"/>
        </w:rPr>
        <w:t xml:space="preserve"> kontrole</w:t>
      </w:r>
      <w:r w:rsidR="00C164C5">
        <w:rPr>
          <w:rFonts w:ascii="Bookman Old Style" w:eastAsia="Times New Roman" w:hAnsi="Bookman Old Style" w:cs="Arial"/>
          <w:szCs w:val="24"/>
        </w:rPr>
        <w:t xml:space="preserve"> zrealizowane w trybie zwykłym </w:t>
      </w:r>
      <w:r w:rsidR="000A7BD8">
        <w:rPr>
          <w:rFonts w:ascii="Bookman Old Style" w:eastAsia="Times New Roman" w:hAnsi="Bookman Old Style" w:cs="Arial"/>
          <w:szCs w:val="24"/>
        </w:rPr>
        <w:t xml:space="preserve">nt. </w:t>
      </w:r>
      <w:r w:rsidR="000A7BD8" w:rsidRPr="0059088E">
        <w:rPr>
          <w:rFonts w:ascii="Bookman Old Style" w:eastAsia="Arial Unicode MS" w:hAnsi="Bookman Old Style" w:cs="Tahoma"/>
        </w:rPr>
        <w:t>„</w:t>
      </w:r>
      <w:r w:rsidR="000A7BD8" w:rsidRPr="0059088E">
        <w:rPr>
          <w:rFonts w:ascii="Bookman Old Style" w:eastAsia="Arial Unicode MS" w:hAnsi="Bookman Old Style" w:cs="Tahoma"/>
          <w:i/>
          <w:iCs/>
        </w:rPr>
        <w:t xml:space="preserve">Organizacja przyjmowania, rozpatrywania i załatwiania skarg </w:t>
      </w:r>
      <w:r w:rsidR="000A7BD8">
        <w:rPr>
          <w:rFonts w:ascii="Bookman Old Style" w:eastAsia="Arial Unicode MS" w:hAnsi="Bookman Old Style" w:cs="Tahoma"/>
          <w:i/>
          <w:iCs/>
        </w:rPr>
        <w:t xml:space="preserve">                                  </w:t>
      </w:r>
      <w:r w:rsidR="000A7BD8" w:rsidRPr="0059088E">
        <w:rPr>
          <w:rFonts w:ascii="Bookman Old Style" w:eastAsia="Arial Unicode MS" w:hAnsi="Bookman Old Style" w:cs="Tahoma"/>
          <w:i/>
          <w:iCs/>
        </w:rPr>
        <w:t>i wniosków”</w:t>
      </w:r>
      <w:r w:rsidR="000A7BD8">
        <w:rPr>
          <w:rFonts w:ascii="Bookman Old Style" w:eastAsia="Arial Unicode MS" w:hAnsi="Bookman Old Style" w:cs="Tahoma"/>
          <w:i/>
          <w:iCs/>
        </w:rPr>
        <w:t>,</w:t>
      </w:r>
      <w:r w:rsidR="000A7BD8" w:rsidRPr="0059088E">
        <w:rPr>
          <w:rFonts w:ascii="Bookman Old Style" w:eastAsia="Arial Unicode MS" w:hAnsi="Bookman Old Style" w:cs="Tahoma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 xml:space="preserve">zgodnie z przepisami wynikającymi z ustawy z dnia 15 lipca </w:t>
      </w:r>
      <w:r w:rsidR="000A7BD8">
        <w:rPr>
          <w:rFonts w:ascii="Bookman Old Style" w:eastAsia="Times New Roman" w:hAnsi="Bookman Old Style" w:cs="Arial"/>
          <w:szCs w:val="24"/>
        </w:rPr>
        <w:t xml:space="preserve">                    </w:t>
      </w:r>
      <w:r w:rsidR="00C164C5">
        <w:rPr>
          <w:rFonts w:ascii="Bookman Old Style" w:eastAsia="Times New Roman" w:hAnsi="Bookman Old Style" w:cs="Arial"/>
          <w:szCs w:val="24"/>
        </w:rPr>
        <w:t>2011 roku o kontroli w administracji rządowej.</w:t>
      </w:r>
      <w:r w:rsidR="00C61105">
        <w:rPr>
          <w:rFonts w:ascii="Bookman Old Style" w:eastAsia="Times New Roman" w:hAnsi="Bookman Old Style" w:cs="Arial"/>
          <w:szCs w:val="24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>Kontrol</w:t>
      </w:r>
      <w:r w:rsidR="00C61105">
        <w:rPr>
          <w:rFonts w:ascii="Bookman Old Style" w:eastAsia="Times New Roman" w:hAnsi="Bookman Old Style" w:cs="Arial"/>
          <w:szCs w:val="24"/>
        </w:rPr>
        <w:t>ą</w:t>
      </w:r>
      <w:r w:rsidR="00C164C5">
        <w:rPr>
          <w:rFonts w:ascii="Bookman Old Style" w:eastAsia="Times New Roman" w:hAnsi="Bookman Old Style" w:cs="Arial"/>
          <w:szCs w:val="24"/>
        </w:rPr>
        <w:t xml:space="preserve"> objęto: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Komendę </w:t>
      </w:r>
      <w:r w:rsidRPr="00C164C5">
        <w:rPr>
          <w:rFonts w:ascii="Bookman Old Style" w:eastAsia="Times New Roman" w:hAnsi="Bookman Old Style" w:cs="Arial"/>
          <w:b/>
          <w:szCs w:val="24"/>
        </w:rPr>
        <w:t>M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iejską </w:t>
      </w:r>
      <w:r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olicji</w:t>
      </w:r>
      <w:r w:rsidRPr="00C164C5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>we Włocławku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, 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Komendę </w:t>
      </w:r>
      <w:r w:rsidR="00D3466D"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owiatową </w:t>
      </w:r>
      <w:r w:rsidR="00D3466D"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olicji</w:t>
      </w:r>
      <w:r w:rsidR="00D3466D" w:rsidRPr="00C164C5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>w Mogilnie</w:t>
      </w:r>
      <w:r w:rsidR="00F457C8">
        <w:rPr>
          <w:rFonts w:ascii="Bookman Old Style" w:eastAsia="Times New Roman" w:hAnsi="Bookman Old Style" w:cs="Arial"/>
          <w:szCs w:val="24"/>
        </w:rPr>
        <w:t xml:space="preserve">, </w:t>
      </w:r>
      <w:r w:rsidRPr="00C164C5">
        <w:rPr>
          <w:rFonts w:ascii="Bookman Old Style" w:eastAsia="Times New Roman" w:hAnsi="Bookman Old Style" w:cs="Arial"/>
          <w:b/>
          <w:szCs w:val="24"/>
        </w:rPr>
        <w:t>K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omendę </w:t>
      </w:r>
      <w:r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owiatow</w:t>
      </w:r>
      <w:r w:rsidR="000A7BD8">
        <w:rPr>
          <w:rFonts w:ascii="Bookman Old Style" w:eastAsia="Times New Roman" w:hAnsi="Bookman Old Style" w:cs="Arial"/>
          <w:b/>
          <w:szCs w:val="24"/>
        </w:rPr>
        <w:t>ą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olicji</w:t>
      </w:r>
      <w:r w:rsidRPr="00C164C5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>w Radziejowie</w:t>
      </w:r>
      <w:r w:rsidR="00F457C8">
        <w:rPr>
          <w:rFonts w:ascii="Bookman Old Style" w:eastAsia="Times New Roman" w:hAnsi="Bookman Old Style" w:cs="Arial"/>
          <w:szCs w:val="24"/>
        </w:rPr>
        <w:t xml:space="preserve"> 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>i K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omendę 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 xml:space="preserve">owiatową 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>P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olicji</w:t>
      </w:r>
      <w:r w:rsidR="00F457C8" w:rsidRPr="00C164C5">
        <w:rPr>
          <w:rFonts w:ascii="Bookman Old Style" w:eastAsia="Times New Roman" w:hAnsi="Bookman Old Style" w:cs="Arial"/>
          <w:b/>
          <w:szCs w:val="24"/>
        </w:rPr>
        <w:t xml:space="preserve"> w Sępólnie Krajeńskim</w:t>
      </w:r>
      <w:r w:rsidRPr="00F94A8B">
        <w:rPr>
          <w:rFonts w:ascii="Bookman Old Style" w:eastAsia="Times New Roman" w:hAnsi="Bookman Old Style" w:cs="Arial"/>
          <w:szCs w:val="24"/>
        </w:rPr>
        <w:t>.</w:t>
      </w:r>
      <w:r w:rsidR="005238BF"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35A6773B" w14:textId="4C2BF525" w:rsidR="007F5E94" w:rsidRPr="00F94A8B" w:rsidRDefault="00167E6D" w:rsidP="002B11B1">
      <w:pPr>
        <w:spacing w:after="0" w:line="360" w:lineRule="auto"/>
        <w:ind w:left="-17" w:firstLine="71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C164C5">
        <w:rPr>
          <w:rFonts w:ascii="Bookman Old Style" w:eastAsia="Times New Roman" w:hAnsi="Bookman Old Style" w:cs="Arial"/>
          <w:szCs w:val="24"/>
        </w:rPr>
        <w:t>toku przeprowadzonych kontroli</w:t>
      </w:r>
      <w:r w:rsidRPr="00F94A8B">
        <w:rPr>
          <w:rFonts w:ascii="Bookman Old Style" w:eastAsia="Times New Roman" w:hAnsi="Bookman Old Style" w:cs="Arial"/>
          <w:szCs w:val="24"/>
        </w:rPr>
        <w:t xml:space="preserve"> oceniano prawidłowość stosowania przepisów </w:t>
      </w:r>
      <w:r w:rsidR="004F2948" w:rsidRPr="00F94A8B">
        <w:rPr>
          <w:rFonts w:ascii="Bookman Old Style" w:eastAsia="Times New Roman" w:hAnsi="Bookman Old Style" w:cs="Arial"/>
          <w:szCs w:val="24"/>
        </w:rPr>
        <w:t>dotyczących</w:t>
      </w:r>
      <w:r w:rsidRPr="00F94A8B">
        <w:rPr>
          <w:rFonts w:ascii="Bookman Old Style" w:eastAsia="Times New Roman" w:hAnsi="Bookman Old Style" w:cs="Arial"/>
          <w:szCs w:val="24"/>
        </w:rPr>
        <w:t xml:space="preserve"> organizacji przyjmowania, rozpatrywania</w:t>
      </w:r>
      <w:r w:rsidR="00F457C8">
        <w:rPr>
          <w:rFonts w:ascii="Bookman Old Style" w:eastAsia="Times New Roman" w:hAnsi="Bookman Old Style" w:cs="Arial"/>
          <w:szCs w:val="24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 xml:space="preserve">               </w:t>
      </w:r>
      <w:r w:rsidR="002B11B1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i załatwiania skarg i wniosków, realizację wniosków wynikających </w:t>
      </w:r>
      <w:r w:rsidR="00C164C5">
        <w:rPr>
          <w:rFonts w:ascii="Bookman Old Style" w:eastAsia="Times New Roman" w:hAnsi="Bookman Old Style" w:cs="Arial"/>
          <w:szCs w:val="24"/>
        </w:rPr>
        <w:t xml:space="preserve">    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z przeprowadzonych postępowań skargowych, nadzór przełożonych nad problematyką skargową, a także spos</w:t>
      </w:r>
      <w:r w:rsidR="004F2948" w:rsidRPr="00F94A8B">
        <w:rPr>
          <w:rFonts w:ascii="Bookman Old Style" w:eastAsia="Times New Roman" w:hAnsi="Bookman Old Style" w:cs="Arial"/>
          <w:szCs w:val="24"/>
        </w:rPr>
        <w:t>ób</w:t>
      </w:r>
      <w:r w:rsidRPr="00F94A8B">
        <w:rPr>
          <w:rFonts w:ascii="Bookman Old Style" w:eastAsia="Times New Roman" w:hAnsi="Bookman Old Style" w:cs="Arial"/>
          <w:szCs w:val="24"/>
        </w:rPr>
        <w:t xml:space="preserve"> wykorzystania wniosków w celu podniesienia poziomu służby. </w:t>
      </w:r>
      <w:r w:rsidR="00C164C5">
        <w:rPr>
          <w:rFonts w:ascii="Bookman Old Style" w:eastAsia="Times New Roman" w:hAnsi="Bookman Old Style" w:cs="Arial"/>
          <w:szCs w:val="24"/>
        </w:rPr>
        <w:t>Ujawniono uchybienia</w:t>
      </w:r>
      <w:r w:rsidR="00C61105">
        <w:rPr>
          <w:rFonts w:ascii="Bookman Old Style" w:eastAsia="Times New Roman" w:hAnsi="Bookman Old Style" w:cs="Arial"/>
          <w:szCs w:val="24"/>
        </w:rPr>
        <w:t xml:space="preserve"> polegające                                         w szczególności na:</w:t>
      </w:r>
    </w:p>
    <w:p w14:paraId="7834B1F4" w14:textId="1B216300" w:rsidR="007F5E94" w:rsidRPr="00F94A8B" w:rsidRDefault="007F5E94" w:rsidP="00C73B0E">
      <w:pPr>
        <w:pStyle w:val="Akapitzlist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niezgodnoś</w:t>
      </w:r>
      <w:r w:rsidR="00C61105">
        <w:rPr>
          <w:rFonts w:ascii="Bookman Old Style" w:eastAsia="Times New Roman" w:hAnsi="Bookman Old Style" w:cs="Arial"/>
          <w:szCs w:val="24"/>
        </w:rPr>
        <w:t>ci</w:t>
      </w:r>
      <w:r w:rsidR="00FA125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zawiadomienia o sposobie załatwienia skargi</w:t>
      </w:r>
      <w:r w:rsidR="004F2948" w:rsidRPr="00F94A8B">
        <w:rPr>
          <w:rFonts w:ascii="Bookman Old Style" w:eastAsia="Times New Roman" w:hAnsi="Bookman Old Style" w:cs="Arial"/>
          <w:szCs w:val="24"/>
        </w:rPr>
        <w:t xml:space="preserve"> z wymogami określonymi w </w:t>
      </w:r>
      <w:r w:rsidRPr="00F94A8B">
        <w:rPr>
          <w:rFonts w:ascii="Bookman Old Style" w:eastAsia="Times New Roman" w:hAnsi="Bookman Old Style" w:cs="Arial"/>
          <w:szCs w:val="24"/>
        </w:rPr>
        <w:t xml:space="preserve">art. 238 </w:t>
      </w:r>
      <w:r w:rsidR="000A7BD8">
        <w:rPr>
          <w:rFonts w:ascii="Bookman Old Style" w:eastAsia="Times New Roman" w:hAnsi="Bookman Old Style" w:cs="Arial"/>
          <w:szCs w:val="24"/>
        </w:rPr>
        <w:t>K</w:t>
      </w:r>
      <w:r w:rsidRPr="00F94A8B">
        <w:rPr>
          <w:rFonts w:ascii="Bookman Old Style" w:eastAsia="Times New Roman" w:hAnsi="Bookman Old Style" w:cs="Arial"/>
          <w:szCs w:val="24"/>
        </w:rPr>
        <w:t>pa</w:t>
      </w:r>
      <w:r w:rsidR="003F7AEB" w:rsidRPr="00F94A8B">
        <w:rPr>
          <w:rFonts w:ascii="Bookman Old Style" w:eastAsia="Times New Roman" w:hAnsi="Bookman Old Style" w:cs="Arial"/>
          <w:szCs w:val="24"/>
        </w:rPr>
        <w:t xml:space="preserve"> – </w:t>
      </w:r>
      <w:r w:rsidR="00C61105" w:rsidRPr="00F94A8B">
        <w:rPr>
          <w:rFonts w:ascii="Bookman Old Style" w:eastAsia="Times New Roman" w:hAnsi="Bookman Old Style" w:cs="Arial"/>
          <w:szCs w:val="24"/>
        </w:rPr>
        <w:t>brak</w:t>
      </w:r>
      <w:r w:rsidR="00C61105">
        <w:rPr>
          <w:rFonts w:ascii="Bookman Old Style" w:eastAsia="Times New Roman" w:hAnsi="Bookman Old Style" w:cs="Arial"/>
          <w:szCs w:val="24"/>
        </w:rPr>
        <w:t>u</w:t>
      </w:r>
      <w:r w:rsidR="00C61105" w:rsidRPr="00F94A8B">
        <w:rPr>
          <w:rFonts w:ascii="Bookman Old Style" w:eastAsia="Times New Roman" w:hAnsi="Bookman Old Style" w:cs="Arial"/>
          <w:szCs w:val="24"/>
        </w:rPr>
        <w:t xml:space="preserve"> uzasadnienia faktycznego </w:t>
      </w:r>
      <w:r w:rsidR="00C61105"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="00C61105" w:rsidRPr="00F94A8B">
        <w:rPr>
          <w:rFonts w:ascii="Bookman Old Style" w:eastAsia="Times New Roman" w:hAnsi="Bookman Old Style" w:cs="Arial"/>
          <w:szCs w:val="24"/>
        </w:rPr>
        <w:t>i prawnego</w:t>
      </w:r>
      <w:r w:rsidR="00C61105">
        <w:rPr>
          <w:rFonts w:ascii="Bookman Old Style" w:eastAsia="Times New Roman" w:hAnsi="Bookman Old Style" w:cs="Arial"/>
          <w:szCs w:val="24"/>
        </w:rPr>
        <w:t xml:space="preserve"> w przypadku</w:t>
      </w:r>
      <w:r w:rsidR="00C61105" w:rsidRPr="00F94A8B">
        <w:rPr>
          <w:rFonts w:ascii="Bookman Old Style" w:eastAsia="Times New Roman" w:hAnsi="Bookman Old Style" w:cs="Arial"/>
          <w:szCs w:val="24"/>
        </w:rPr>
        <w:t xml:space="preserve"> odmownego załatwienia skargi</w:t>
      </w:r>
      <w:r w:rsidR="00C61105">
        <w:rPr>
          <w:rFonts w:ascii="Bookman Old Style" w:eastAsia="Times New Roman" w:hAnsi="Bookman Old Style" w:cs="Arial"/>
          <w:szCs w:val="24"/>
        </w:rPr>
        <w:t>,</w:t>
      </w:r>
    </w:p>
    <w:p w14:paraId="2CC5EE39" w14:textId="712E769C" w:rsidR="007F5E94" w:rsidRDefault="007F5E94" w:rsidP="00C73B0E">
      <w:pPr>
        <w:pStyle w:val="Akapitzlist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nieprzestrzegani</w:t>
      </w:r>
      <w:r w:rsidR="00C61105">
        <w:rPr>
          <w:rFonts w:ascii="Bookman Old Style" w:eastAsia="Times New Roman" w:hAnsi="Bookman Old Style" w:cs="Arial"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terminów załatwienia skarg określonych przepisami art. 237 kpa, wynikające w głównej mierze z nieterminow</w:t>
      </w:r>
      <w:r w:rsidR="004F2948" w:rsidRPr="00F94A8B">
        <w:rPr>
          <w:rFonts w:ascii="Bookman Old Style" w:eastAsia="Times New Roman" w:hAnsi="Bookman Old Style" w:cs="Arial"/>
          <w:szCs w:val="24"/>
        </w:rPr>
        <w:t>ego</w:t>
      </w:r>
      <w:r w:rsidRPr="00F94A8B">
        <w:rPr>
          <w:rFonts w:ascii="Bookman Old Style" w:eastAsia="Times New Roman" w:hAnsi="Bookman Old Style" w:cs="Arial"/>
          <w:szCs w:val="24"/>
        </w:rPr>
        <w:t xml:space="preserve"> nadawaniem przesyłek poprzez pocztę specjalną bądź operatora pocztowego</w:t>
      </w:r>
      <w:r w:rsidR="00C61105">
        <w:rPr>
          <w:rFonts w:ascii="Bookman Old Style" w:eastAsia="Times New Roman" w:hAnsi="Bookman Old Style" w:cs="Arial"/>
          <w:szCs w:val="24"/>
        </w:rPr>
        <w:t>,</w:t>
      </w:r>
    </w:p>
    <w:p w14:paraId="1E8935BC" w14:textId="47A0A506" w:rsidR="00C61105" w:rsidRPr="00F94A8B" w:rsidRDefault="00C61105" w:rsidP="00C73B0E">
      <w:pPr>
        <w:pStyle w:val="Akapitzlist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wskaz</w:t>
      </w:r>
      <w:r w:rsidR="000A7BD8">
        <w:rPr>
          <w:rFonts w:ascii="Bookman Old Style" w:eastAsia="Times New Roman" w:hAnsi="Bookman Old Style" w:cs="Arial"/>
          <w:szCs w:val="24"/>
        </w:rPr>
        <w:t>ywaniu</w:t>
      </w:r>
      <w:r w:rsidR="002B11B1">
        <w:rPr>
          <w:rFonts w:ascii="Bookman Old Style" w:eastAsia="Times New Roman" w:hAnsi="Bookman Old Style" w:cs="Arial"/>
          <w:szCs w:val="24"/>
        </w:rPr>
        <w:t xml:space="preserve"> nieaktualnego źródła publikacji aktu prawnego będącego podstawą rozstrzygnięcia podniesionego zarzutu. </w:t>
      </w:r>
    </w:p>
    <w:p w14:paraId="4050C74A" w14:textId="63780121" w:rsidR="007F5E94" w:rsidRPr="00F94A8B" w:rsidRDefault="007F5E94" w:rsidP="00F457C8">
      <w:pPr>
        <w:spacing w:after="0" w:line="360" w:lineRule="auto"/>
        <w:ind w:left="-17" w:firstLine="71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Podkreślić należy, że wyżej wymienione nieprawidłowości nie miały bezpośredniego wpływu na merytoryczne wyjaśnieni</w:t>
      </w:r>
      <w:r w:rsidR="004F2948" w:rsidRPr="00F94A8B">
        <w:rPr>
          <w:rFonts w:ascii="Bookman Old Style" w:eastAsia="Times New Roman" w:hAnsi="Bookman Old Style" w:cs="Arial"/>
          <w:szCs w:val="24"/>
        </w:rPr>
        <w:t>e</w:t>
      </w:r>
      <w:r w:rsidRPr="00F94A8B">
        <w:rPr>
          <w:rFonts w:ascii="Bookman Old Style" w:eastAsia="Times New Roman" w:hAnsi="Bookman Old Style" w:cs="Arial"/>
          <w:szCs w:val="24"/>
        </w:rPr>
        <w:t xml:space="preserve"> skarg. Niemniej jednak kierownicy kontrolowanych podmiotów każdorazowo byli zobowiązani </w:t>
      </w:r>
      <w:r w:rsidR="00F457C8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Pr="00F94A8B">
        <w:rPr>
          <w:rFonts w:ascii="Bookman Old Style" w:eastAsia="Times New Roman" w:hAnsi="Bookman Old Style" w:cs="Arial"/>
          <w:szCs w:val="24"/>
        </w:rPr>
        <w:lastRenderedPageBreak/>
        <w:t>do wzmożenia skutecznego nadzoru nad procedurą związaną z prowadzonymi postępowania</w:t>
      </w:r>
      <w:r w:rsidR="00FA1259" w:rsidRPr="00F94A8B">
        <w:rPr>
          <w:rFonts w:ascii="Bookman Old Style" w:eastAsia="Times New Roman" w:hAnsi="Bookman Old Style" w:cs="Arial"/>
          <w:szCs w:val="24"/>
        </w:rPr>
        <w:t>mi</w:t>
      </w:r>
      <w:r w:rsidRPr="00F94A8B">
        <w:rPr>
          <w:rFonts w:ascii="Bookman Old Style" w:eastAsia="Times New Roman" w:hAnsi="Bookman Old Style" w:cs="Arial"/>
          <w:szCs w:val="24"/>
        </w:rPr>
        <w:t xml:space="preserve"> skargowymi. </w:t>
      </w:r>
    </w:p>
    <w:p w14:paraId="7FD73C83" w14:textId="6CC0490E" w:rsidR="00C164C5" w:rsidRPr="00F94A8B" w:rsidRDefault="00C164C5" w:rsidP="00C164C5">
      <w:pPr>
        <w:spacing w:after="0" w:line="360" w:lineRule="auto"/>
        <w:ind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Podejmowane były następujące działania zmierzające do zapobieżenia oraz zmniejszenia ilości skarg potwierdzonych:</w:t>
      </w:r>
    </w:p>
    <w:p w14:paraId="7F397CED" w14:textId="62E673EA" w:rsidR="00C164C5" w:rsidRPr="00F94A8B" w:rsidRDefault="00C164C5" w:rsidP="00C164C5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jednostkach terenowych problematyka skargowa poruszana była podczas odpraw do służby,</w:t>
      </w:r>
    </w:p>
    <w:p w14:paraId="5B7A7C5E" w14:textId="1A63A237" w:rsidR="00C164C5" w:rsidRPr="00F94A8B" w:rsidRDefault="00C164C5" w:rsidP="00C164C5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uzasadnionych przypadkach (również w sprawie skarg niepotwierdzonych) wnioskowano do Komendantów Miejskich </w:t>
      </w:r>
      <w:r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i Powiatowych o omówienie sprawy celem wytknięcia stwierdzonych uchybień, jak również przypomnienia procedur i przepisów,</w:t>
      </w:r>
    </w:p>
    <w:p w14:paraId="05020E20" w14:textId="234CDCF2" w:rsidR="00C164C5" w:rsidRPr="00F94A8B" w:rsidRDefault="00C164C5" w:rsidP="00C164C5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każdym przypadku potwierdzenia skargi, do właściwego kierownika jednostki kierowano wystąpienie z poleceniem realizacji wniosków końcowych.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O sposobie ich realizacji informowano Komendanta Wojewódzkiego Policji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 Bydgoszczy, za pośrednictwem Naczelnika Wydziału Kontroli KWP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Bydgoszczy.    </w:t>
      </w:r>
      <w:r w:rsidRPr="00F94A8B">
        <w:rPr>
          <w:rFonts w:ascii="Bookman Old Style" w:eastAsia="Times New Roman" w:hAnsi="Bookman Old Style" w:cs="Arial"/>
          <w:szCs w:val="24"/>
        </w:rPr>
        <w:tab/>
      </w:r>
    </w:p>
    <w:p w14:paraId="3AE48B49" w14:textId="116511FD" w:rsidR="00C164C5" w:rsidRPr="00F94A8B" w:rsidRDefault="00C164C5" w:rsidP="00C164C5">
      <w:pPr>
        <w:spacing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F</w:t>
      </w:r>
      <w:r w:rsidRPr="00F94A8B">
        <w:rPr>
          <w:rFonts w:ascii="Bookman Old Style" w:eastAsia="Times New Roman" w:hAnsi="Bookman Old Style" w:cs="Arial"/>
          <w:szCs w:val="24"/>
        </w:rPr>
        <w:t xml:space="preserve">unkcjonariusze </w:t>
      </w:r>
      <w:r w:rsidR="00F45BC3">
        <w:rPr>
          <w:rFonts w:ascii="Bookman Old Style" w:eastAsia="Times New Roman" w:hAnsi="Bookman Old Style" w:cs="Arial"/>
          <w:szCs w:val="24"/>
        </w:rPr>
        <w:t xml:space="preserve">i pracownicy </w:t>
      </w:r>
      <w:r w:rsidRPr="00F94A8B">
        <w:rPr>
          <w:rFonts w:ascii="Bookman Old Style" w:eastAsia="Times New Roman" w:hAnsi="Bookman Old Style" w:cs="Arial"/>
          <w:szCs w:val="24"/>
        </w:rPr>
        <w:t>Zespołu Skarg i Wniosków Wydziału Kontroli KWP</w:t>
      </w:r>
      <w:r w:rsidR="00F45BC3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 </w:t>
      </w:r>
      <w:r w:rsidR="00F45BC3">
        <w:rPr>
          <w:rFonts w:ascii="Bookman Old Style" w:eastAsia="Times New Roman" w:hAnsi="Bookman Old Style" w:cs="Arial"/>
          <w:szCs w:val="24"/>
        </w:rPr>
        <w:t>oraz Komend Miejskich i Powiatowych Policji nieustannie</w:t>
      </w:r>
      <w:r w:rsidR="00EB6E3D">
        <w:rPr>
          <w:rFonts w:ascii="Bookman Old Style" w:eastAsia="Times New Roman" w:hAnsi="Bookman Old Style" w:cs="Arial"/>
          <w:szCs w:val="24"/>
        </w:rPr>
        <w:t xml:space="preserve"> doskonalą </w:t>
      </w:r>
      <w:r w:rsidR="006D22B6">
        <w:rPr>
          <w:rFonts w:ascii="Bookman Old Style" w:eastAsia="Times New Roman" w:hAnsi="Bookman Old Style" w:cs="Arial"/>
          <w:szCs w:val="24"/>
        </w:rPr>
        <w:t>swoje umiejętności zawodowe z zakresu przyjmowania, rozpatrywania skarg</w:t>
      </w:r>
      <w:r w:rsidR="00F45BC3">
        <w:rPr>
          <w:rFonts w:ascii="Bookman Old Style" w:eastAsia="Times New Roman" w:hAnsi="Bookman Old Style" w:cs="Arial"/>
          <w:szCs w:val="24"/>
        </w:rPr>
        <w:t xml:space="preserve"> </w:t>
      </w:r>
      <w:r w:rsidR="006D22B6">
        <w:rPr>
          <w:rFonts w:ascii="Bookman Old Style" w:eastAsia="Times New Roman" w:hAnsi="Bookman Old Style" w:cs="Arial"/>
          <w:szCs w:val="24"/>
        </w:rPr>
        <w:t>i załatwiania skarg i wniosków wpływających do Policji.</w:t>
      </w:r>
    </w:p>
    <w:p w14:paraId="325DA3AB" w14:textId="39B5837E" w:rsidR="00BF3401" w:rsidRPr="00F94A8B" w:rsidRDefault="00BF3401" w:rsidP="002B11B1">
      <w:pPr>
        <w:spacing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</w:p>
    <w:p w14:paraId="3CB94CE4" w14:textId="51FEF2CE" w:rsidR="00DA471D" w:rsidRPr="002B11B1" w:rsidRDefault="00BF3401" w:rsidP="00BF3401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VI</w:t>
      </w:r>
      <w:r w:rsidR="00584334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I</w:t>
      </w:r>
      <w:r w:rsidR="003F7AEB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.</w:t>
      </w:r>
      <w:r w:rsidR="00584334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</w:t>
      </w:r>
      <w:r w:rsidR="00DA471D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PONAGLENIA</w:t>
      </w:r>
    </w:p>
    <w:p w14:paraId="3CB5A885" w14:textId="34B62A21" w:rsidR="00DA471D" w:rsidRDefault="00DA471D" w:rsidP="000E341F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F94A8B">
        <w:rPr>
          <w:rFonts w:ascii="Bookman Old Style" w:hAnsi="Bookman Old Style" w:cs="Arial"/>
        </w:rPr>
        <w:t>W 202</w:t>
      </w:r>
      <w:r>
        <w:rPr>
          <w:rFonts w:ascii="Bookman Old Style" w:hAnsi="Bookman Old Style" w:cs="Arial"/>
        </w:rPr>
        <w:t>1</w:t>
      </w:r>
      <w:r w:rsidRPr="00F94A8B">
        <w:rPr>
          <w:rFonts w:ascii="Bookman Old Style" w:hAnsi="Bookman Old Style" w:cs="Arial"/>
        </w:rPr>
        <w:t xml:space="preserve"> roku </w:t>
      </w:r>
      <w:r>
        <w:rPr>
          <w:rFonts w:ascii="Bookman Old Style" w:hAnsi="Bookman Old Style" w:cs="Arial"/>
        </w:rPr>
        <w:t xml:space="preserve">w </w:t>
      </w:r>
      <w:r w:rsidRPr="00F94A8B">
        <w:rPr>
          <w:rFonts w:ascii="Bookman Old Style" w:hAnsi="Bookman Old Style" w:cs="Arial"/>
        </w:rPr>
        <w:t>Komend</w:t>
      </w:r>
      <w:r>
        <w:rPr>
          <w:rFonts w:ascii="Bookman Old Style" w:hAnsi="Bookman Old Style" w:cs="Arial"/>
        </w:rPr>
        <w:t>zie</w:t>
      </w:r>
      <w:r w:rsidRPr="00F94A8B">
        <w:rPr>
          <w:rFonts w:ascii="Bookman Old Style" w:hAnsi="Bookman Old Style" w:cs="Arial"/>
        </w:rPr>
        <w:t xml:space="preserve"> Wojewódzkiej Policji w Bydgoszczy </w:t>
      </w:r>
      <w:r>
        <w:rPr>
          <w:rFonts w:ascii="Bookman Old Style" w:hAnsi="Bookman Old Style" w:cs="Arial"/>
        </w:rPr>
        <w:t xml:space="preserve">                               jak i jednost</w:t>
      </w:r>
      <w:r w:rsidR="008917B1">
        <w:rPr>
          <w:rFonts w:ascii="Bookman Old Style" w:hAnsi="Bookman Old Style" w:cs="Arial"/>
        </w:rPr>
        <w:t>kach</w:t>
      </w:r>
      <w:r>
        <w:rPr>
          <w:rFonts w:ascii="Bookman Old Style" w:hAnsi="Bookman Old Style" w:cs="Arial"/>
        </w:rPr>
        <w:t xml:space="preserve"> podległych, nie odnotowano wpływu </w:t>
      </w:r>
      <w:r w:rsidRPr="00F94A8B">
        <w:rPr>
          <w:rFonts w:ascii="Bookman Old Style" w:hAnsi="Bookman Old Style" w:cs="Arial"/>
        </w:rPr>
        <w:t>ponaglenia</w:t>
      </w:r>
      <w:r>
        <w:rPr>
          <w:rFonts w:ascii="Bookman Old Style" w:hAnsi="Bookman Old Style" w:cs="Arial"/>
        </w:rPr>
        <w:t xml:space="preserve"> wniesionego w trybie przepisu określonego w art. 37 </w:t>
      </w:r>
      <w:r w:rsidRPr="006615A5">
        <w:rPr>
          <w:rFonts w:ascii="Bookman Old Style" w:hAnsi="Bookman Old Style" w:cs="Arial"/>
          <w:i/>
        </w:rPr>
        <w:t>Kodeksu postępowania administracyjnego</w:t>
      </w:r>
      <w:r>
        <w:rPr>
          <w:rFonts w:ascii="Bookman Old Style" w:hAnsi="Bookman Old Style" w:cs="Arial"/>
          <w:i/>
        </w:rPr>
        <w:t xml:space="preserve"> </w:t>
      </w:r>
      <w:r>
        <w:rPr>
          <w:rFonts w:ascii="Bookman Old Style" w:hAnsi="Bookman Old Style" w:cs="Arial"/>
        </w:rPr>
        <w:t>na niezałatwienie sprawy w terminie lub przewlekłości                    w prowadzonym postępowaniu skargowym</w:t>
      </w:r>
      <w:r w:rsidRPr="00F94A8B">
        <w:rPr>
          <w:rFonts w:ascii="Bookman Old Style" w:hAnsi="Bookman Old Style" w:cs="Arial"/>
        </w:rPr>
        <w:t xml:space="preserve">. </w:t>
      </w:r>
    </w:p>
    <w:p w14:paraId="537B005F" w14:textId="77777777" w:rsidR="000E341F" w:rsidRPr="000E341F" w:rsidRDefault="000E341F" w:rsidP="000E341F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</w:rPr>
      </w:pPr>
    </w:p>
    <w:p w14:paraId="78651A61" w14:textId="4B9B3FA7" w:rsidR="00BF3401" w:rsidRPr="002B11B1" w:rsidRDefault="00584334" w:rsidP="002B11B1">
      <w:pPr>
        <w:pStyle w:val="Akapitzlist"/>
        <w:numPr>
          <w:ilvl w:val="0"/>
          <w:numId w:val="32"/>
        </w:numPr>
        <w:spacing w:after="0" w:line="360" w:lineRule="auto"/>
        <w:ind w:right="0"/>
        <w:rPr>
          <w:rFonts w:ascii="Bookman Old Style" w:eastAsia="Times New Roman" w:hAnsi="Bookman Old Style" w:cs="Arial"/>
          <w:sz w:val="26"/>
          <w:szCs w:val="26"/>
        </w:rPr>
      </w:pPr>
      <w:r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S</w:t>
      </w:r>
      <w:r w:rsidR="002B11B1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POSÓB WYKORZYSTANIA WNIOSKÓW WYNIKAJĄCYCH ZE SKARG POTWIERDZONYCH W CELU PODNIESIENIA JAKOŚCI SŁUŻBY POLICJANTÓW/JEDNOSTEK POLICJI</w:t>
      </w:r>
      <w:r w:rsidR="002B11B1">
        <w:rPr>
          <w:rFonts w:ascii="Bookman Old Style" w:eastAsia="Times New Roman" w:hAnsi="Bookman Old Style" w:cs="Arial"/>
          <w:b/>
          <w:bCs/>
          <w:sz w:val="26"/>
          <w:szCs w:val="26"/>
        </w:rPr>
        <w:t>.</w:t>
      </w:r>
      <w:r w:rsidR="002B11B1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</w:t>
      </w:r>
      <w:r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</w:t>
      </w:r>
    </w:p>
    <w:p w14:paraId="59B20016" w14:textId="12425DBB" w:rsidR="00BF3401" w:rsidRPr="00F94A8B" w:rsidRDefault="00870891" w:rsidP="008630E7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2B11B1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W wyniku analizy postępowań skargowych oraz przeprowadzonych kontroli ustalono kilka głównych obszarów występowania skarg oraz ich </w:t>
      </w:r>
      <w:r w:rsidR="00BF3401" w:rsidRPr="00F94A8B">
        <w:rPr>
          <w:rFonts w:ascii="Bookman Old Style" w:eastAsia="Times New Roman" w:hAnsi="Bookman Old Style" w:cs="Arial"/>
          <w:szCs w:val="24"/>
        </w:rPr>
        <w:lastRenderedPageBreak/>
        <w:t>przyczyn. Wnioski wynikające z powyższych czynności wykorzystywano w celu</w:t>
      </w:r>
      <w:r w:rsidR="008630E7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eliminowania przyczyn stwierdzonych nieprawidłowości i uchybień między innymi poprzez: </w:t>
      </w:r>
    </w:p>
    <w:p w14:paraId="75756FAC" w14:textId="77777777" w:rsidR="00F35B16" w:rsidRPr="00F94A8B" w:rsidRDefault="00BF3401" w:rsidP="00C73B0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usuwanie stwierdzonych nieprawidłowości i uchybień,</w:t>
      </w:r>
    </w:p>
    <w:p w14:paraId="3A2E4168" w14:textId="77777777" w:rsidR="00F35B16" w:rsidRPr="00F94A8B" w:rsidRDefault="00BF3401" w:rsidP="00C73B0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szybką i konsekwentną reakcję przełożonych,</w:t>
      </w:r>
    </w:p>
    <w:p w14:paraId="176D442B" w14:textId="77777777" w:rsidR="00F35B16" w:rsidRPr="00F94A8B" w:rsidRDefault="00BF3401" w:rsidP="00C73B0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omawianie spraw, których dotyczyły skargi</w:t>
      </w:r>
      <w:r w:rsidR="00F35B16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53AD8608" w14:textId="63938AF5" w:rsidR="00BF3401" w:rsidRPr="00F94A8B" w:rsidRDefault="00BF3401" w:rsidP="00C73B0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rozpoznawanie źródeł i przyczyn powstania negatywnych zjawisk </w:t>
      </w:r>
      <w:r w:rsidR="005462B8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i </w:t>
      </w:r>
      <w:proofErr w:type="spellStart"/>
      <w:r w:rsidRPr="00F94A8B">
        <w:rPr>
          <w:rFonts w:ascii="Bookman Old Style" w:eastAsia="Times New Roman" w:hAnsi="Bookman Old Style" w:cs="Arial"/>
          <w:szCs w:val="24"/>
        </w:rPr>
        <w:t>zachowań</w:t>
      </w:r>
      <w:proofErr w:type="spellEnd"/>
      <w:r w:rsidRPr="00F94A8B">
        <w:rPr>
          <w:rFonts w:ascii="Bookman Old Style" w:eastAsia="Times New Roman" w:hAnsi="Bookman Old Style" w:cs="Arial"/>
          <w:szCs w:val="24"/>
        </w:rPr>
        <w:t xml:space="preserve"> policjantów</w:t>
      </w:r>
      <w:r w:rsidR="005462B8">
        <w:rPr>
          <w:rFonts w:ascii="Bookman Old Style" w:eastAsia="Times New Roman" w:hAnsi="Bookman Old Style" w:cs="Arial"/>
          <w:szCs w:val="24"/>
        </w:rPr>
        <w:t>/</w:t>
      </w:r>
      <w:r w:rsidRPr="00F94A8B">
        <w:rPr>
          <w:rFonts w:ascii="Bookman Old Style" w:eastAsia="Times New Roman" w:hAnsi="Bookman Old Style" w:cs="Arial"/>
          <w:szCs w:val="24"/>
        </w:rPr>
        <w:t>pracowników Policji</w:t>
      </w:r>
      <w:r w:rsidR="00FA1259" w:rsidRPr="00F94A8B">
        <w:rPr>
          <w:rFonts w:ascii="Bookman Old Style" w:eastAsia="Times New Roman" w:hAnsi="Bookman Old Style" w:cs="Arial"/>
          <w:szCs w:val="24"/>
        </w:rPr>
        <w:t>.</w:t>
      </w:r>
    </w:p>
    <w:p w14:paraId="42FBC430" w14:textId="76B042F3" w:rsidR="00BF3401" w:rsidRPr="00F94A8B" w:rsidRDefault="00FA1259" w:rsidP="00BF3401">
      <w:p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</w:t>
      </w:r>
      <w:r w:rsidR="00BF3401" w:rsidRPr="00F94A8B">
        <w:rPr>
          <w:rFonts w:ascii="Bookman Old Style" w:eastAsia="Times New Roman" w:hAnsi="Bookman Old Style" w:cs="Arial"/>
          <w:szCs w:val="24"/>
        </w:rPr>
        <w:t>droż</w:t>
      </w:r>
      <w:r w:rsidRPr="00F94A8B">
        <w:rPr>
          <w:rFonts w:ascii="Bookman Old Style" w:eastAsia="Times New Roman" w:hAnsi="Bookman Old Style" w:cs="Arial"/>
          <w:szCs w:val="24"/>
        </w:rPr>
        <w:t>ono również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przedsięwzię</w:t>
      </w:r>
      <w:r w:rsidRPr="00F94A8B">
        <w:rPr>
          <w:rFonts w:ascii="Bookman Old Style" w:eastAsia="Times New Roman" w:hAnsi="Bookman Old Style" w:cs="Arial"/>
          <w:szCs w:val="24"/>
        </w:rPr>
        <w:t>cia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o charakterze naprawczym </w:t>
      </w:r>
      <w:r w:rsidR="005462B8">
        <w:rPr>
          <w:rFonts w:ascii="Bookman Old Style" w:eastAsia="Times New Roman" w:hAnsi="Bookman Old Style" w:cs="Arial"/>
          <w:szCs w:val="24"/>
        </w:rPr>
        <w:t xml:space="preserve">                        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>i profilaktycznym</w:t>
      </w:r>
      <w:r w:rsidR="005462B8">
        <w:rPr>
          <w:rFonts w:ascii="Bookman Old Style" w:eastAsia="Times New Roman" w:hAnsi="Bookman Old Style" w:cs="Arial"/>
          <w:szCs w:val="24"/>
        </w:rPr>
        <w:t>,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 </w:t>
      </w:r>
      <w:r w:rsidRPr="00F94A8B">
        <w:rPr>
          <w:rFonts w:ascii="Bookman Old Style" w:eastAsia="Times New Roman" w:hAnsi="Bookman Old Style" w:cs="Arial"/>
          <w:szCs w:val="24"/>
        </w:rPr>
        <w:t>między innymi</w:t>
      </w:r>
      <w:r w:rsidR="00F35B16" w:rsidRPr="00F94A8B">
        <w:rPr>
          <w:rFonts w:ascii="Bookman Old Style" w:eastAsia="Times New Roman" w:hAnsi="Bookman Old Style" w:cs="Arial"/>
          <w:szCs w:val="24"/>
        </w:rPr>
        <w:t xml:space="preserve"> poprzez</w:t>
      </w:r>
      <w:r w:rsidR="00BF3401" w:rsidRPr="00F94A8B">
        <w:rPr>
          <w:rFonts w:ascii="Bookman Old Style" w:eastAsia="Times New Roman" w:hAnsi="Bookman Old Style" w:cs="Arial"/>
          <w:szCs w:val="24"/>
        </w:rPr>
        <w:t>:</w:t>
      </w:r>
    </w:p>
    <w:p w14:paraId="6A782ED7" w14:textId="3D063606" w:rsidR="00F35B16" w:rsidRPr="00F94A8B" w:rsidRDefault="00BF3401" w:rsidP="00C73B0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prowadzenie instruktaży,</w:t>
      </w:r>
    </w:p>
    <w:p w14:paraId="6F3E332B" w14:textId="77777777" w:rsidR="00F35B16" w:rsidRPr="00F94A8B" w:rsidRDefault="00BF3401" w:rsidP="00C73B0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właściwie sprawowany nadzór nad służbą,</w:t>
      </w:r>
    </w:p>
    <w:p w14:paraId="2C4A0099" w14:textId="77777777" w:rsidR="00F35B16" w:rsidRPr="00F94A8B" w:rsidRDefault="00BF3401" w:rsidP="00C73B0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przeproszenie skarżącego,</w:t>
      </w:r>
    </w:p>
    <w:p w14:paraId="7A849E1F" w14:textId="2E2DF6C3" w:rsidR="00BF3401" w:rsidRPr="00F94A8B" w:rsidRDefault="00BF3401" w:rsidP="00C73B0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przekazywanie przełożonym informacji, wskazujących kierunki działań w celu uniknięcia w przyszłości stwierdzonych nieprawidłowości, </w:t>
      </w:r>
      <w:r w:rsidR="005462B8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czy uchybień. </w:t>
      </w:r>
    </w:p>
    <w:p w14:paraId="45AA171C" w14:textId="59183397" w:rsidR="000E341F" w:rsidRDefault="00D515FE" w:rsidP="000E341F">
      <w:pPr>
        <w:spacing w:after="0" w:line="360" w:lineRule="auto"/>
        <w:ind w:firstLine="66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efekcie ujawnionych błędów i nieprawidłowości formułowano wnioski</w:t>
      </w:r>
      <w:r w:rsidR="00FA1259" w:rsidRPr="00F94A8B">
        <w:rPr>
          <w:rFonts w:ascii="Bookman Old Style" w:eastAsia="Times New Roman" w:hAnsi="Bookman Old Style" w:cs="Arial"/>
          <w:szCs w:val="24"/>
        </w:rPr>
        <w:t xml:space="preserve">, </w:t>
      </w:r>
      <w:r w:rsidR="005462B8">
        <w:rPr>
          <w:rFonts w:ascii="Bookman Old Style" w:eastAsia="Times New Roman" w:hAnsi="Bookman Old Style" w:cs="Arial"/>
          <w:szCs w:val="24"/>
        </w:rPr>
        <w:t xml:space="preserve">              </w:t>
      </w:r>
      <w:r w:rsidR="00FA1259" w:rsidRPr="00F94A8B">
        <w:rPr>
          <w:rFonts w:ascii="Bookman Old Style" w:eastAsia="Times New Roman" w:hAnsi="Bookman Old Style" w:cs="Arial"/>
          <w:szCs w:val="24"/>
        </w:rPr>
        <w:t>a z osobami odpowiedzialnymi za powstałe uchybienia przeprowadzano rozmowy</w:t>
      </w:r>
      <w:r w:rsidRPr="00F94A8B">
        <w:rPr>
          <w:rFonts w:ascii="Bookman Old Style" w:eastAsia="Times New Roman" w:hAnsi="Bookman Old Style" w:cs="Arial"/>
          <w:szCs w:val="24"/>
        </w:rPr>
        <w:t xml:space="preserve"> dyscyplinujące</w:t>
      </w:r>
      <w:r w:rsidR="000E341F" w:rsidRPr="00C164C5">
        <w:rPr>
          <w:rFonts w:ascii="Bookman Old Style" w:eastAsia="Times New Roman" w:hAnsi="Bookman Old Style" w:cs="Arial"/>
          <w:szCs w:val="24"/>
        </w:rPr>
        <w:t>.</w:t>
      </w:r>
      <w:r w:rsidR="006D22B6">
        <w:rPr>
          <w:rFonts w:ascii="Bookman Old Style" w:eastAsia="Times New Roman" w:hAnsi="Bookman Old Style" w:cs="Arial"/>
          <w:szCs w:val="24"/>
        </w:rPr>
        <w:t xml:space="preserve"> </w:t>
      </w:r>
      <w:r w:rsidR="000E341F" w:rsidRPr="00C164C5">
        <w:rPr>
          <w:rFonts w:ascii="Bookman Old Style" w:eastAsia="Times New Roman" w:hAnsi="Bookman Old Style" w:cs="Arial"/>
          <w:szCs w:val="24"/>
        </w:rPr>
        <w:t>W przypadkach uzasadnionego podejrzenia naruszenia przez funkcjonariuszy Policji przepisów karnych</w:t>
      </w:r>
      <w:r w:rsidR="000E341F">
        <w:rPr>
          <w:rFonts w:ascii="Bookman Old Style" w:eastAsia="Times New Roman" w:hAnsi="Bookman Old Style" w:cs="Arial"/>
          <w:szCs w:val="24"/>
        </w:rPr>
        <w:t>,</w:t>
      </w:r>
      <w:r w:rsidR="000E341F" w:rsidRPr="00C164C5">
        <w:rPr>
          <w:rFonts w:ascii="Bookman Old Style" w:eastAsia="Times New Roman" w:hAnsi="Bookman Old Style" w:cs="Arial"/>
          <w:szCs w:val="24"/>
        </w:rPr>
        <w:t xml:space="preserve"> sprawy kierowano do właściwych miejscowo prokuratur oraz Biura Spraw Wewnętrznych Policji. </w:t>
      </w:r>
    </w:p>
    <w:p w14:paraId="5A1B97B6" w14:textId="77777777" w:rsidR="00330275" w:rsidRDefault="00330275" w:rsidP="000024FF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Cs w:val="24"/>
        </w:rPr>
      </w:pPr>
    </w:p>
    <w:p w14:paraId="7F0C7911" w14:textId="66FBFC2A" w:rsidR="000024FF" w:rsidRPr="00F915E0" w:rsidRDefault="008630E7" w:rsidP="00F915E0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S</w:t>
      </w:r>
      <w:r w:rsidR="002B11B1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POSÓB REALIZACJI ZALECEŃ WYNIKAJĄCYCH                                      Z </w:t>
      </w:r>
      <w:r w:rsidR="000024FF" w:rsidRPr="002B11B1">
        <w:rPr>
          <w:rFonts w:ascii="Bookman Old Style" w:eastAsia="Times New Roman" w:hAnsi="Bookman Old Style" w:cs="Arial"/>
          <w:b/>
          <w:bCs/>
          <w:sz w:val="26"/>
          <w:szCs w:val="26"/>
        </w:rPr>
        <w:t>„</w:t>
      </w:r>
      <w:r w:rsidR="002B11B1" w:rsidRPr="002B11B1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SPRAWOZDANIA Z ZAKRESU PRZYJMOWANIA ROZPATRYWANIA I ZAŁATWIANIA SKARG I WNIOSKÓW </w:t>
      </w:r>
      <w:r w:rsidR="002B11B1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                         </w:t>
      </w:r>
      <w:r w:rsidR="002B11B1" w:rsidRPr="002B11B1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>W POLICJI W 2020 ROKU</w:t>
      </w:r>
      <w:r w:rsidR="000024FF" w:rsidRPr="002B11B1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” </w:t>
      </w:r>
      <w:r w:rsidR="00BF3401" w:rsidRPr="002B11B1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 </w:t>
      </w:r>
    </w:p>
    <w:p w14:paraId="1C8D8FEB" w14:textId="1A66851D" w:rsidR="00BF3401" w:rsidRPr="00F94A8B" w:rsidRDefault="000024FF" w:rsidP="00BF3401">
      <w:p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F915E0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>W Wydziale Kontroli K</w:t>
      </w:r>
      <w:r w:rsidRPr="00F94A8B">
        <w:rPr>
          <w:rFonts w:ascii="Bookman Old Style" w:eastAsia="Times New Roman" w:hAnsi="Bookman Old Style" w:cs="Arial"/>
          <w:szCs w:val="24"/>
        </w:rPr>
        <w:t xml:space="preserve">omendy Wojewódzkiej Policji </w:t>
      </w:r>
      <w:r w:rsidR="00BF3401" w:rsidRPr="00F94A8B">
        <w:rPr>
          <w:rFonts w:ascii="Bookman Old Style" w:eastAsia="Times New Roman" w:hAnsi="Bookman Old Style" w:cs="Arial"/>
          <w:szCs w:val="24"/>
        </w:rPr>
        <w:t>w Bydgoszczy funkcjonariusze Zespołu Skarg i Wniosków systematycznie przeprowadzają kontrole problemow</w:t>
      </w:r>
      <w:r w:rsidR="00F915E0">
        <w:rPr>
          <w:rFonts w:ascii="Bookman Old Style" w:eastAsia="Times New Roman" w:hAnsi="Bookman Old Style" w:cs="Arial"/>
          <w:szCs w:val="24"/>
        </w:rPr>
        <w:t xml:space="preserve">e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w zakresie organizacji przyjmowania, rozpatrywania </w:t>
      </w:r>
      <w:r w:rsidR="00F915E0">
        <w:rPr>
          <w:rFonts w:ascii="Bookman Old Style" w:eastAsia="Times New Roman" w:hAnsi="Bookman Old Style" w:cs="Arial"/>
          <w:szCs w:val="24"/>
        </w:rPr>
        <w:t xml:space="preserve">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i załatwiania skarg i wniosków w jednostkach Policji województwa kujawsko-pomorskiego. W trakcie tych kontroli weryfikowano sposób realizacji </w:t>
      </w:r>
      <w:r w:rsidR="00BF3401" w:rsidRPr="00F94A8B">
        <w:rPr>
          <w:rFonts w:ascii="Bookman Old Style" w:eastAsia="Times New Roman" w:hAnsi="Bookman Old Style" w:cs="Arial"/>
          <w:szCs w:val="24"/>
        </w:rPr>
        <w:lastRenderedPageBreak/>
        <w:t xml:space="preserve">wniosków, zaleceń </w:t>
      </w:r>
      <w:r w:rsidRPr="00F94A8B">
        <w:rPr>
          <w:rFonts w:ascii="Bookman Old Style" w:eastAsia="Times New Roman" w:hAnsi="Bookman Old Style" w:cs="Arial"/>
          <w:szCs w:val="24"/>
        </w:rPr>
        <w:t>i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uwag przez kierowników kontrolowanych jednostek Policji</w:t>
      </w:r>
      <w:r w:rsidR="00F45BC3">
        <w:rPr>
          <w:rFonts w:ascii="Bookman Old Style" w:eastAsia="Times New Roman" w:hAnsi="Bookman Old Style" w:cs="Arial"/>
          <w:szCs w:val="24"/>
        </w:rPr>
        <w:t xml:space="preserve">. Ponadto problematyka ta jest przedmiotem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odpraw </w:t>
      </w:r>
      <w:r w:rsidR="00F45BC3">
        <w:rPr>
          <w:rFonts w:ascii="Bookman Old Style" w:eastAsia="Times New Roman" w:hAnsi="Bookman Old Style" w:cs="Arial"/>
          <w:szCs w:val="24"/>
        </w:rPr>
        <w:t xml:space="preserve">służbowych       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>z Komendant</w:t>
      </w:r>
      <w:r w:rsidR="00F45BC3">
        <w:rPr>
          <w:rFonts w:ascii="Bookman Old Style" w:eastAsia="Times New Roman" w:hAnsi="Bookman Old Style" w:cs="Arial"/>
          <w:szCs w:val="24"/>
        </w:rPr>
        <w:t>em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Wojewódzki</w:t>
      </w:r>
      <w:r w:rsidR="00F45BC3">
        <w:rPr>
          <w:rFonts w:ascii="Bookman Old Style" w:eastAsia="Times New Roman" w:hAnsi="Bookman Old Style" w:cs="Arial"/>
          <w:szCs w:val="24"/>
        </w:rPr>
        <w:t>m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Policji w Bydgoszczy</w:t>
      </w:r>
      <w:r w:rsidR="00F45BC3">
        <w:rPr>
          <w:rFonts w:ascii="Bookman Old Style" w:eastAsia="Times New Roman" w:hAnsi="Bookman Old Style" w:cs="Arial"/>
          <w:szCs w:val="24"/>
        </w:rPr>
        <w:t>.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285D5F38" w14:textId="308F4E1B" w:rsidR="00941F2E" w:rsidRDefault="000024FF" w:rsidP="00BF3401">
      <w:p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F915E0">
        <w:rPr>
          <w:rFonts w:ascii="Bookman Old Style" w:eastAsia="Times New Roman" w:hAnsi="Bookman Old Style" w:cs="Arial"/>
          <w:szCs w:val="24"/>
        </w:rPr>
        <w:tab/>
      </w:r>
      <w:r w:rsidR="000E341F">
        <w:rPr>
          <w:rFonts w:ascii="Bookman Old Style" w:eastAsia="Times New Roman" w:hAnsi="Bookman Old Style" w:cs="Arial"/>
          <w:szCs w:val="24"/>
        </w:rPr>
        <w:t>S</w:t>
      </w:r>
      <w:r w:rsidR="006D22B6">
        <w:rPr>
          <w:rFonts w:ascii="Bookman Old Style" w:eastAsia="Times New Roman" w:hAnsi="Bookman Old Style" w:cs="Arial"/>
          <w:szCs w:val="24"/>
        </w:rPr>
        <w:t>zczególnym nadzorem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obejmowano postępowania skargowe</w:t>
      </w:r>
      <w:r w:rsidR="00F915E0">
        <w:rPr>
          <w:rFonts w:ascii="Bookman Old Style" w:eastAsia="Times New Roman" w:hAnsi="Bookman Old Style" w:cs="Arial"/>
          <w:szCs w:val="24"/>
        </w:rPr>
        <w:t>,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E341F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="006D22B6">
        <w:rPr>
          <w:rFonts w:ascii="Bookman Old Style" w:eastAsia="Times New Roman" w:hAnsi="Bookman Old Style" w:cs="Arial"/>
          <w:szCs w:val="24"/>
        </w:rPr>
        <w:t>zawierające</w:t>
      </w:r>
      <w:r w:rsidR="00F915E0">
        <w:rPr>
          <w:rFonts w:ascii="Bookman Old Style" w:eastAsia="Times New Roman" w:hAnsi="Bookman Old Style" w:cs="Arial"/>
          <w:szCs w:val="24"/>
        </w:rPr>
        <w:t xml:space="preserve"> zarzut</w:t>
      </w:r>
      <w:r w:rsidR="006D22B6">
        <w:rPr>
          <w:rFonts w:ascii="Bookman Old Style" w:eastAsia="Times New Roman" w:hAnsi="Bookman Old Style" w:cs="Arial"/>
          <w:szCs w:val="24"/>
        </w:rPr>
        <w:t>y</w:t>
      </w:r>
      <w:r w:rsidR="00F915E0">
        <w:rPr>
          <w:rFonts w:ascii="Bookman Old Style" w:eastAsia="Times New Roman" w:hAnsi="Bookman Old Style" w:cs="Arial"/>
          <w:szCs w:val="24"/>
        </w:rPr>
        <w:t xml:space="preserve"> </w:t>
      </w:r>
      <w:r w:rsidR="00834739">
        <w:rPr>
          <w:rFonts w:ascii="Bookman Old Style" w:eastAsia="Times New Roman" w:hAnsi="Bookman Old Style" w:cs="Arial"/>
          <w:szCs w:val="24"/>
        </w:rPr>
        <w:t xml:space="preserve">z </w:t>
      </w:r>
      <w:r w:rsidR="00F915E0" w:rsidRPr="00834739">
        <w:rPr>
          <w:rFonts w:ascii="Bookman Old Style" w:eastAsia="Times New Roman" w:hAnsi="Bookman Old Style" w:cs="Arial"/>
          <w:b/>
          <w:szCs w:val="24"/>
        </w:rPr>
        <w:t>kategorii I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F915E0">
        <w:rPr>
          <w:rFonts w:ascii="Bookman Old Style" w:eastAsia="Times New Roman" w:hAnsi="Bookman Old Style" w:cs="Arial"/>
          <w:szCs w:val="24"/>
        </w:rPr>
        <w:t>„</w:t>
      </w:r>
      <w:r w:rsidR="00F915E0" w:rsidRPr="00F915E0">
        <w:rPr>
          <w:rFonts w:ascii="Bookman Old Style" w:eastAsia="Times New Roman" w:hAnsi="Bookman Old Style" w:cs="Arial"/>
          <w:i/>
          <w:iCs/>
          <w:szCs w:val="24"/>
        </w:rPr>
        <w:t>N</w:t>
      </w:r>
      <w:r w:rsidR="00BF3401" w:rsidRPr="00F915E0">
        <w:rPr>
          <w:rFonts w:ascii="Bookman Old Style" w:eastAsia="Times New Roman" w:hAnsi="Bookman Old Style" w:cs="Arial"/>
          <w:i/>
          <w:iCs/>
          <w:szCs w:val="24"/>
        </w:rPr>
        <w:t>ieludzkie</w:t>
      </w:r>
      <w:r w:rsidR="00F915E0">
        <w:rPr>
          <w:rFonts w:ascii="Bookman Old Style" w:eastAsia="Times New Roman" w:hAnsi="Bookman Old Style" w:cs="Arial"/>
          <w:i/>
          <w:iCs/>
          <w:szCs w:val="24"/>
        </w:rPr>
        <w:t xml:space="preserve"> </w:t>
      </w:r>
      <w:r w:rsidR="00BF3401" w:rsidRPr="00F915E0">
        <w:rPr>
          <w:rFonts w:ascii="Bookman Old Style" w:eastAsia="Times New Roman" w:hAnsi="Bookman Old Style" w:cs="Arial"/>
          <w:i/>
          <w:iCs/>
          <w:szCs w:val="24"/>
        </w:rPr>
        <w:t>lub poniżające traktowani</w:t>
      </w:r>
      <w:r w:rsidR="00F915E0">
        <w:rPr>
          <w:rFonts w:ascii="Bookman Old Style" w:eastAsia="Times New Roman" w:hAnsi="Bookman Old Style" w:cs="Arial"/>
          <w:i/>
          <w:iCs/>
          <w:szCs w:val="24"/>
        </w:rPr>
        <w:t>e</w:t>
      </w:r>
      <w:r w:rsidR="00F915E0">
        <w:rPr>
          <w:rFonts w:ascii="Bookman Old Style" w:eastAsia="Times New Roman" w:hAnsi="Bookman Old Style" w:cs="Arial"/>
          <w:iCs/>
          <w:szCs w:val="24"/>
        </w:rPr>
        <w:t xml:space="preserve">”, </w:t>
      </w:r>
      <w:r w:rsidR="000E341F" w:rsidRPr="000E341F">
        <w:rPr>
          <w:rFonts w:ascii="Bookman Old Style" w:eastAsia="Times New Roman" w:hAnsi="Bookman Old Style" w:cs="Arial"/>
          <w:b/>
          <w:iCs/>
          <w:szCs w:val="24"/>
        </w:rPr>
        <w:t>kategorii</w:t>
      </w:r>
      <w:r w:rsidR="000E341F">
        <w:rPr>
          <w:rFonts w:ascii="Bookman Old Style" w:eastAsia="Times New Roman" w:hAnsi="Bookman Old Style" w:cs="Arial"/>
          <w:iCs/>
          <w:szCs w:val="24"/>
        </w:rPr>
        <w:t xml:space="preserve"> </w:t>
      </w:r>
      <w:r w:rsidR="00F915E0" w:rsidRPr="00834739">
        <w:rPr>
          <w:rFonts w:ascii="Bookman Old Style" w:eastAsia="Times New Roman" w:hAnsi="Bookman Old Style" w:cs="Arial"/>
          <w:b/>
          <w:iCs/>
          <w:szCs w:val="24"/>
        </w:rPr>
        <w:t xml:space="preserve">II </w:t>
      </w:r>
      <w:r w:rsidR="00F915E0">
        <w:rPr>
          <w:rFonts w:ascii="Bookman Old Style" w:eastAsia="Times New Roman" w:hAnsi="Bookman Old Style" w:cs="Arial"/>
          <w:iCs/>
          <w:szCs w:val="24"/>
        </w:rPr>
        <w:t>- „</w:t>
      </w:r>
      <w:r w:rsidR="00F915E0" w:rsidRPr="00F915E0">
        <w:rPr>
          <w:rFonts w:ascii="Bookman Old Style" w:eastAsia="Times New Roman" w:hAnsi="Bookman Old Style" w:cs="Arial"/>
          <w:i/>
          <w:iCs/>
          <w:szCs w:val="24"/>
        </w:rPr>
        <w:t>N</w:t>
      </w:r>
      <w:r w:rsidR="00BF3401" w:rsidRPr="00F915E0">
        <w:rPr>
          <w:rFonts w:ascii="Bookman Old Style" w:eastAsia="Times New Roman" w:hAnsi="Bookman Old Style" w:cs="Arial"/>
          <w:i/>
          <w:iCs/>
          <w:szCs w:val="24"/>
        </w:rPr>
        <w:t>aruszenie prawa</w:t>
      </w:r>
      <w:r w:rsidR="000E341F">
        <w:rPr>
          <w:rFonts w:ascii="Bookman Old Style" w:eastAsia="Times New Roman" w:hAnsi="Bookman Old Style" w:cs="Arial"/>
          <w:i/>
          <w:iCs/>
          <w:szCs w:val="24"/>
        </w:rPr>
        <w:t xml:space="preserve"> </w:t>
      </w:r>
      <w:r w:rsidR="00BF3401" w:rsidRPr="00F915E0">
        <w:rPr>
          <w:rFonts w:ascii="Bookman Old Style" w:eastAsia="Times New Roman" w:hAnsi="Bookman Old Style" w:cs="Arial"/>
          <w:i/>
          <w:iCs/>
          <w:szCs w:val="24"/>
        </w:rPr>
        <w:t>do wolności</w:t>
      </w:r>
      <w:r w:rsidR="00F915E0">
        <w:rPr>
          <w:rFonts w:ascii="Bookman Old Style" w:eastAsia="Times New Roman" w:hAnsi="Bookman Old Style" w:cs="Arial"/>
          <w:iCs/>
          <w:szCs w:val="24"/>
        </w:rPr>
        <w:t>”</w:t>
      </w:r>
      <w:r w:rsidR="00941F2E">
        <w:rPr>
          <w:rFonts w:ascii="Bookman Old Style" w:eastAsia="Times New Roman" w:hAnsi="Bookman Old Style" w:cs="Arial"/>
          <w:iCs/>
          <w:szCs w:val="24"/>
        </w:rPr>
        <w:t xml:space="preserve">, </w:t>
      </w:r>
      <w:r w:rsidR="000E341F" w:rsidRPr="000E341F">
        <w:rPr>
          <w:rFonts w:ascii="Bookman Old Style" w:eastAsia="Times New Roman" w:hAnsi="Bookman Old Style" w:cs="Arial"/>
          <w:b/>
          <w:iCs/>
          <w:szCs w:val="24"/>
        </w:rPr>
        <w:t>kategorii</w:t>
      </w:r>
      <w:r w:rsidR="000E341F">
        <w:rPr>
          <w:rFonts w:ascii="Bookman Old Style" w:eastAsia="Times New Roman" w:hAnsi="Bookman Old Style" w:cs="Arial"/>
          <w:iCs/>
          <w:szCs w:val="24"/>
        </w:rPr>
        <w:t xml:space="preserve"> </w:t>
      </w:r>
      <w:r w:rsidR="00941F2E" w:rsidRPr="00834739">
        <w:rPr>
          <w:rFonts w:ascii="Bookman Old Style" w:eastAsia="Times New Roman" w:hAnsi="Bookman Old Style" w:cs="Arial"/>
          <w:b/>
          <w:iCs/>
          <w:szCs w:val="24"/>
        </w:rPr>
        <w:t>III/7</w:t>
      </w:r>
      <w:r w:rsidR="00941F2E">
        <w:rPr>
          <w:rFonts w:ascii="Bookman Old Style" w:eastAsia="Times New Roman" w:hAnsi="Bookman Old Style" w:cs="Arial"/>
          <w:iCs/>
          <w:szCs w:val="24"/>
        </w:rPr>
        <w:t xml:space="preserve"> –</w:t>
      </w:r>
      <w:r w:rsidR="003A0B7F" w:rsidRPr="00F94A8B">
        <w:rPr>
          <w:rFonts w:ascii="Bookman Old Style" w:eastAsia="Times New Roman" w:hAnsi="Bookman Old Style" w:cs="Arial"/>
          <w:iCs/>
          <w:szCs w:val="24"/>
        </w:rPr>
        <w:t xml:space="preserve"> </w:t>
      </w:r>
      <w:r w:rsidR="00941F2E">
        <w:rPr>
          <w:rFonts w:ascii="Bookman Old Style" w:eastAsia="Times New Roman" w:hAnsi="Bookman Old Style" w:cs="Arial"/>
          <w:szCs w:val="24"/>
        </w:rPr>
        <w:t>„</w:t>
      </w:r>
      <w:r w:rsidR="00941F2E" w:rsidRPr="00941F2E">
        <w:rPr>
          <w:rFonts w:ascii="Bookman Old Style" w:eastAsia="Times New Roman" w:hAnsi="Bookman Old Style" w:cs="Arial"/>
          <w:i/>
          <w:szCs w:val="24"/>
        </w:rPr>
        <w:t>C</w:t>
      </w:r>
      <w:r w:rsidR="00BF3401" w:rsidRPr="00941F2E">
        <w:rPr>
          <w:rFonts w:ascii="Bookman Old Style" w:eastAsia="Times New Roman" w:hAnsi="Bookman Old Style" w:cs="Arial"/>
          <w:i/>
          <w:iCs/>
          <w:szCs w:val="24"/>
        </w:rPr>
        <w:t>zynności procesowe, administracyjne z ustawy o Policji</w:t>
      </w:r>
      <w:r w:rsidR="000E341F">
        <w:rPr>
          <w:rFonts w:ascii="Bookman Old Style" w:eastAsia="Times New Roman" w:hAnsi="Bookman Old Style" w:cs="Arial"/>
          <w:i/>
          <w:iCs/>
          <w:szCs w:val="24"/>
        </w:rPr>
        <w:t xml:space="preserve"> </w:t>
      </w:r>
      <w:r w:rsidR="00BF3401" w:rsidRPr="00941F2E">
        <w:rPr>
          <w:rFonts w:ascii="Bookman Old Style" w:eastAsia="Times New Roman" w:hAnsi="Bookman Old Style" w:cs="Arial"/>
          <w:i/>
          <w:iCs/>
          <w:szCs w:val="24"/>
        </w:rPr>
        <w:t>i inn</w:t>
      </w:r>
      <w:r w:rsidR="00941F2E">
        <w:rPr>
          <w:rFonts w:ascii="Bookman Old Style" w:eastAsia="Times New Roman" w:hAnsi="Bookman Old Style" w:cs="Arial"/>
          <w:i/>
          <w:iCs/>
          <w:szCs w:val="24"/>
        </w:rPr>
        <w:t>e - Bezczynność, opieszałość</w:t>
      </w:r>
      <w:r w:rsidR="00941F2E">
        <w:rPr>
          <w:rFonts w:ascii="Bookman Old Style" w:eastAsia="Times New Roman" w:hAnsi="Bookman Old Style" w:cs="Arial"/>
          <w:iCs/>
          <w:szCs w:val="24"/>
        </w:rPr>
        <w:t xml:space="preserve">” i </w:t>
      </w:r>
      <w:r w:rsidR="003A0B7F" w:rsidRPr="00834739">
        <w:rPr>
          <w:rFonts w:ascii="Bookman Old Style" w:eastAsia="Times New Roman" w:hAnsi="Bookman Old Style" w:cs="Arial"/>
          <w:b/>
          <w:szCs w:val="24"/>
        </w:rPr>
        <w:t>kategorii</w:t>
      </w:r>
      <w:r w:rsidR="00941F2E" w:rsidRPr="00834739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BF3401" w:rsidRPr="00834739">
        <w:rPr>
          <w:rFonts w:ascii="Bookman Old Style" w:eastAsia="Times New Roman" w:hAnsi="Bookman Old Style" w:cs="Arial"/>
          <w:b/>
          <w:szCs w:val="24"/>
        </w:rPr>
        <w:t>IV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941F2E">
        <w:rPr>
          <w:rFonts w:ascii="Bookman Old Style" w:eastAsia="Times New Roman" w:hAnsi="Bookman Old Style" w:cs="Arial"/>
          <w:szCs w:val="24"/>
        </w:rPr>
        <w:t>–</w:t>
      </w:r>
      <w:r w:rsidR="003A0B7F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941F2E">
        <w:rPr>
          <w:rFonts w:ascii="Bookman Old Style" w:eastAsia="Times New Roman" w:hAnsi="Bookman Old Style" w:cs="Arial"/>
          <w:iCs/>
          <w:szCs w:val="24"/>
        </w:rPr>
        <w:t>„</w:t>
      </w:r>
      <w:r w:rsidR="00941F2E" w:rsidRPr="00941F2E">
        <w:rPr>
          <w:rFonts w:ascii="Bookman Old Style" w:eastAsia="Times New Roman" w:hAnsi="Bookman Old Style" w:cs="Arial"/>
          <w:i/>
          <w:iCs/>
          <w:szCs w:val="24"/>
        </w:rPr>
        <w:t>Z</w:t>
      </w:r>
      <w:r w:rsidR="00BF3401" w:rsidRPr="00941F2E">
        <w:rPr>
          <w:rFonts w:ascii="Bookman Old Style" w:eastAsia="Times New Roman" w:hAnsi="Bookman Old Style" w:cs="Arial"/>
          <w:i/>
          <w:iCs/>
          <w:szCs w:val="24"/>
        </w:rPr>
        <w:t>ałatwi</w:t>
      </w:r>
      <w:r w:rsidR="003A0B7F" w:rsidRPr="00941F2E">
        <w:rPr>
          <w:rFonts w:ascii="Bookman Old Style" w:eastAsia="Times New Roman" w:hAnsi="Bookman Old Style" w:cs="Arial"/>
          <w:i/>
          <w:iCs/>
          <w:szCs w:val="24"/>
        </w:rPr>
        <w:t>a</w:t>
      </w:r>
      <w:r w:rsidR="00BF3401" w:rsidRPr="00941F2E">
        <w:rPr>
          <w:rFonts w:ascii="Bookman Old Style" w:eastAsia="Times New Roman" w:hAnsi="Bookman Old Style" w:cs="Arial"/>
          <w:i/>
          <w:iCs/>
          <w:szCs w:val="24"/>
        </w:rPr>
        <w:t>nie skarg</w:t>
      </w:r>
      <w:r w:rsidR="00941F2E">
        <w:rPr>
          <w:rFonts w:ascii="Bookman Old Style" w:eastAsia="Times New Roman" w:hAnsi="Bookman Old Style" w:cs="Arial"/>
          <w:iCs/>
          <w:szCs w:val="24"/>
        </w:rPr>
        <w:t>”</w:t>
      </w:r>
      <w:r w:rsidR="00BF3401" w:rsidRPr="00F94A8B">
        <w:rPr>
          <w:rFonts w:ascii="Bookman Old Style" w:eastAsia="Times New Roman" w:hAnsi="Bookman Old Style" w:cs="Arial"/>
          <w:szCs w:val="24"/>
        </w:rPr>
        <w:t>.</w:t>
      </w:r>
    </w:p>
    <w:p w14:paraId="7DD6DEE4" w14:textId="2565DDAE" w:rsidR="00BF3401" w:rsidRPr="00F94A8B" w:rsidRDefault="000024FF" w:rsidP="00941F2E">
      <w:pPr>
        <w:spacing w:after="0" w:line="360" w:lineRule="auto"/>
        <w:ind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Obl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igatoryjnie przekazywano do oceny prokuratury </w:t>
      </w:r>
      <w:r w:rsidR="00F45BC3">
        <w:rPr>
          <w:rFonts w:ascii="Bookman Old Style" w:eastAsia="Times New Roman" w:hAnsi="Bookman Old Style" w:cs="Arial"/>
          <w:szCs w:val="24"/>
        </w:rPr>
        <w:t>pisma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, zawierające </w:t>
      </w:r>
      <w:r w:rsidR="00F45BC3">
        <w:rPr>
          <w:rFonts w:ascii="Bookman Old Style" w:eastAsia="Times New Roman" w:hAnsi="Bookman Old Style" w:cs="Arial"/>
          <w:szCs w:val="24"/>
        </w:rPr>
        <w:t xml:space="preserve">opis </w:t>
      </w:r>
      <w:r w:rsidR="00BF3401" w:rsidRPr="00F94A8B">
        <w:rPr>
          <w:rFonts w:ascii="Bookman Old Style" w:eastAsia="Times New Roman" w:hAnsi="Bookman Old Style" w:cs="Arial"/>
          <w:szCs w:val="24"/>
        </w:rPr>
        <w:t>niezgodnych z prawem działań policjantów, których okoliczności wyczerpywały znamiona przestępstw</w:t>
      </w:r>
      <w:r w:rsidR="00F35B16" w:rsidRPr="00F94A8B">
        <w:rPr>
          <w:rFonts w:ascii="Bookman Old Style" w:eastAsia="Times New Roman" w:hAnsi="Bookman Old Style" w:cs="Arial"/>
          <w:szCs w:val="24"/>
        </w:rPr>
        <w:t xml:space="preserve"> oraz skargi zawierające w swojej treści zawiadomienie o podejrzeniu popełnienia przestępstwa na szkodę osoby wnoszącej skargę.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3731DDB2" w14:textId="0740821C" w:rsidR="00BF3401" w:rsidRPr="00F94A8B" w:rsidRDefault="000024FF" w:rsidP="00BF3401">
      <w:p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941F2E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W ramach cyklicznych odpraw </w:t>
      </w:r>
      <w:r w:rsidR="0083752C" w:rsidRPr="00F94A8B">
        <w:rPr>
          <w:rFonts w:ascii="Bookman Old Style" w:eastAsia="Times New Roman" w:hAnsi="Bookman Old Style" w:cs="Arial"/>
          <w:szCs w:val="24"/>
        </w:rPr>
        <w:t xml:space="preserve">prowadzonych w trybie telekonferencji przez </w:t>
      </w:r>
      <w:r w:rsidR="00BF3401" w:rsidRPr="00F94A8B">
        <w:rPr>
          <w:rFonts w:ascii="Bookman Old Style" w:eastAsia="Times New Roman" w:hAnsi="Bookman Old Style" w:cs="Arial"/>
          <w:szCs w:val="24"/>
        </w:rPr>
        <w:t>Komendanta Wojewódzkiego Policji w Bydgoszczy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F3401" w:rsidRPr="00F94A8B">
        <w:rPr>
          <w:rFonts w:ascii="Bookman Old Style" w:eastAsia="Times New Roman" w:hAnsi="Bookman Old Style" w:cs="Arial"/>
          <w:szCs w:val="24"/>
        </w:rPr>
        <w:t>z kadrą kierowniczą garnizonu kujawsko - pomorskiego omawiano na bieżąco problematykę skargową oraz inicjowano działania profilaktyczne i wnioski na bazie omawianych skarg potwierdzonych, w celu wyeliminowania uchybień</w:t>
      </w:r>
      <w:r w:rsidR="0083752C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941F2E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i nieprawidłowości. Do takich działań zaliczyć można zobowiązanie kierowników jednostek Policji oraz Naczelnika Wydziału Kontroli KWP </w:t>
      </w:r>
      <w:r w:rsidR="00941F2E">
        <w:rPr>
          <w:rFonts w:ascii="Bookman Old Style" w:eastAsia="Times New Roman" w:hAnsi="Bookman Old Style" w:cs="Arial"/>
          <w:szCs w:val="24"/>
        </w:rPr>
        <w:t xml:space="preserve">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>w Bydgoszczy do:</w:t>
      </w:r>
    </w:p>
    <w:p w14:paraId="7890177E" w14:textId="41209DE6" w:rsidR="003F7AEB" w:rsidRPr="00F94A8B" w:rsidRDefault="00BF3401" w:rsidP="00C73B0E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zwiększenia nadzoru nad jakością prowadzonych postępowań w oparciu </w:t>
      </w:r>
      <w:r w:rsidR="003F7AEB" w:rsidRPr="00F94A8B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o przepisy Działu VIII </w:t>
      </w:r>
      <w:r w:rsidR="00941F2E">
        <w:rPr>
          <w:rFonts w:ascii="Bookman Old Style" w:eastAsia="Times New Roman" w:hAnsi="Bookman Old Style" w:cs="Arial"/>
          <w:szCs w:val="24"/>
        </w:rPr>
        <w:t>K</w:t>
      </w:r>
      <w:r w:rsidRPr="00F94A8B">
        <w:rPr>
          <w:rFonts w:ascii="Bookman Old Style" w:eastAsia="Times New Roman" w:hAnsi="Bookman Old Style" w:cs="Arial"/>
          <w:szCs w:val="24"/>
        </w:rPr>
        <w:t>pa, a w szczególności nad terminowością przekazywania</w:t>
      </w:r>
      <w:r w:rsidR="006E5E81" w:rsidRPr="00F94A8B">
        <w:rPr>
          <w:rFonts w:ascii="Bookman Old Style" w:eastAsia="Times New Roman" w:hAnsi="Bookman Old Style" w:cs="Arial"/>
          <w:szCs w:val="24"/>
        </w:rPr>
        <w:t xml:space="preserve"> i załatwiania skarg i wniosków i ich rzetelnością,  </w:t>
      </w:r>
    </w:p>
    <w:p w14:paraId="33DD89B4" w14:textId="34CE4832" w:rsidR="003F7AEB" w:rsidRPr="00F94A8B" w:rsidRDefault="00BF3401" w:rsidP="00C73B0E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obligatoryjnego przekazywania do oceny prokuratury </w:t>
      </w:r>
      <w:r w:rsidR="00F45BC3">
        <w:rPr>
          <w:rFonts w:ascii="Bookman Old Style" w:eastAsia="Times New Roman" w:hAnsi="Bookman Old Style" w:cs="Arial"/>
          <w:szCs w:val="24"/>
        </w:rPr>
        <w:t xml:space="preserve">zawiadomień                    w przedmiocie </w:t>
      </w:r>
      <w:r w:rsidRPr="00F94A8B">
        <w:rPr>
          <w:rFonts w:ascii="Bookman Old Style" w:eastAsia="Times New Roman" w:hAnsi="Bookman Old Style" w:cs="Arial"/>
          <w:szCs w:val="24"/>
        </w:rPr>
        <w:t>niezgodn</w:t>
      </w:r>
      <w:r w:rsidR="00F45BC3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z prawem działań policjantów oraz skarg dotyczących czynności dochodzeniowo - śledczych realizowanych przez funkcjonariuszy,</w:t>
      </w:r>
    </w:p>
    <w:p w14:paraId="2C6D8307" w14:textId="6E15A9C0" w:rsidR="00BF3401" w:rsidRDefault="00BF3401" w:rsidP="00C73B0E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objęcia szczególnym nadzorem skarg ponowionych</w:t>
      </w:r>
      <w:r w:rsidR="00F45BC3">
        <w:rPr>
          <w:rFonts w:ascii="Bookman Old Style" w:eastAsia="Times New Roman" w:hAnsi="Bookman Old Style" w:cs="Arial"/>
          <w:szCs w:val="24"/>
        </w:rPr>
        <w:t>.</w:t>
      </w:r>
    </w:p>
    <w:p w14:paraId="00485B98" w14:textId="54E93235" w:rsidR="00BF3401" w:rsidRPr="00F94A8B" w:rsidRDefault="00941F2E" w:rsidP="00BF340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ab/>
      </w:r>
      <w:r w:rsidR="000024FF" w:rsidRPr="00F94A8B">
        <w:rPr>
          <w:rFonts w:ascii="Bookman Old Style" w:eastAsia="Times New Roman" w:hAnsi="Bookman Old Style" w:cs="Arial"/>
          <w:szCs w:val="24"/>
        </w:rPr>
        <w:tab/>
      </w:r>
      <w:r w:rsidR="000024FF" w:rsidRPr="00F94A8B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Naczelnik Wydziału Kontroli KWP w Bydgoszczy oraz funkcjonariusze Zespołu Skarg i Wniosków systematycznie udzielali pomocy Komendantom Miejskim i Powiatowym Policji oraz koordynatorom skargowym w zakresie występujących trudności w rozwiązywaniu problemów skargowych. </w:t>
      </w:r>
    </w:p>
    <w:p w14:paraId="72EE8499" w14:textId="77777777" w:rsidR="00BF3401" w:rsidRPr="00F94A8B" w:rsidRDefault="000024FF" w:rsidP="00BF340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</w:p>
    <w:p w14:paraId="19E10175" w14:textId="77492213" w:rsidR="000024FF" w:rsidRPr="00941F2E" w:rsidRDefault="000024FF" w:rsidP="00941F2E">
      <w:pPr>
        <w:pStyle w:val="Akapitzlist"/>
        <w:numPr>
          <w:ilvl w:val="0"/>
          <w:numId w:val="1"/>
        </w:numPr>
        <w:spacing w:after="0" w:line="360" w:lineRule="auto"/>
        <w:ind w:right="0"/>
        <w:rPr>
          <w:rFonts w:ascii="Bookman Old Style" w:eastAsia="Times New Roman" w:hAnsi="Bookman Old Style" w:cs="Arial"/>
          <w:sz w:val="26"/>
          <w:szCs w:val="26"/>
        </w:rPr>
      </w:pPr>
      <w:r w:rsidRPr="00941F2E">
        <w:rPr>
          <w:rFonts w:ascii="Bookman Old Style" w:eastAsia="Times New Roman" w:hAnsi="Bookman Old Style" w:cs="Arial"/>
          <w:b/>
          <w:bCs/>
          <w:sz w:val="26"/>
          <w:szCs w:val="26"/>
        </w:rPr>
        <w:t>W</w:t>
      </w:r>
      <w:r w:rsidR="00941F2E" w:rsidRPr="00941F2E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NIOSKI I ZALECENIA WYNIKAJĄCE Z AKTUALNEJ ANALIZY SKARG. </w:t>
      </w:r>
    </w:p>
    <w:p w14:paraId="34FB4339" w14:textId="47C5A069" w:rsidR="009D1F85" w:rsidRPr="00F94A8B" w:rsidRDefault="006E5E81" w:rsidP="0044384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E2114C">
        <w:rPr>
          <w:rFonts w:ascii="Bookman Old Style" w:eastAsia="Times New Roman" w:hAnsi="Bookman Old Style" w:cs="Arial"/>
          <w:szCs w:val="24"/>
        </w:rPr>
        <w:tab/>
      </w:r>
      <w:r w:rsidR="0083752C" w:rsidRPr="00F94A8B">
        <w:rPr>
          <w:rFonts w:ascii="Bookman Old Style" w:eastAsia="Times New Roman" w:hAnsi="Bookman Old Style" w:cs="Arial"/>
          <w:szCs w:val="24"/>
        </w:rPr>
        <w:t xml:space="preserve">W celu zminimalizowania przyczyn </w:t>
      </w:r>
      <w:r w:rsidR="003B7CD1" w:rsidRPr="00F94A8B">
        <w:rPr>
          <w:rFonts w:ascii="Bookman Old Style" w:eastAsia="Times New Roman" w:hAnsi="Bookman Old Style" w:cs="Arial"/>
          <w:szCs w:val="24"/>
        </w:rPr>
        <w:t>wnoszenia skarg</w:t>
      </w:r>
      <w:r w:rsidR="0083752C" w:rsidRPr="00F94A8B">
        <w:rPr>
          <w:rFonts w:ascii="Bookman Old Style" w:eastAsia="Times New Roman" w:hAnsi="Bookman Old Style" w:cs="Arial"/>
          <w:szCs w:val="24"/>
        </w:rPr>
        <w:t xml:space="preserve"> polecam:</w:t>
      </w:r>
    </w:p>
    <w:p w14:paraId="3B1DD92D" w14:textId="0BA8B93A" w:rsidR="00F875CD" w:rsidRPr="00F94A8B" w:rsidRDefault="00F875CD" w:rsidP="00C73B0E">
      <w:pPr>
        <w:pStyle w:val="Akapitzlist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Arial"/>
          <w:szCs w:val="24"/>
          <w:u w:val="single"/>
        </w:rPr>
      </w:pPr>
      <w:r w:rsidRPr="00F94A8B">
        <w:rPr>
          <w:rFonts w:ascii="Bookman Old Style" w:eastAsia="Times New Roman" w:hAnsi="Bookman Old Style" w:cs="Arial"/>
          <w:szCs w:val="24"/>
          <w:u w:val="single"/>
        </w:rPr>
        <w:t>Naczelnikowi Wydziału Kontroli KWP w Bydgoszczy:</w:t>
      </w:r>
    </w:p>
    <w:p w14:paraId="64F93A8B" w14:textId="77777777" w:rsidR="00E2114C" w:rsidRPr="00F94A8B" w:rsidRDefault="00E2114C" w:rsidP="00E2114C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objąć szczególnym nadzorem skargi zakwalifikowane do </w:t>
      </w:r>
      <w:r w:rsidRPr="00834739">
        <w:rPr>
          <w:rFonts w:ascii="Bookman Old Style" w:eastAsia="Times New Roman" w:hAnsi="Bookman Old Style" w:cs="Arial"/>
          <w:szCs w:val="24"/>
        </w:rPr>
        <w:t xml:space="preserve">Kategorii I </w:t>
      </w:r>
      <w:proofErr w:type="spellStart"/>
      <w:r w:rsidRPr="00834739">
        <w:rPr>
          <w:rFonts w:ascii="Bookman Old Style" w:eastAsia="Times New Roman" w:hAnsi="Bookman Old Style" w:cs="Arial"/>
          <w:szCs w:val="24"/>
        </w:rPr>
        <w:t>i</w:t>
      </w:r>
      <w:proofErr w:type="spellEnd"/>
      <w:r w:rsidRPr="00834739">
        <w:rPr>
          <w:rFonts w:ascii="Bookman Old Style" w:eastAsia="Times New Roman" w:hAnsi="Bookman Old Style" w:cs="Arial"/>
          <w:szCs w:val="24"/>
        </w:rPr>
        <w:t xml:space="preserve"> II</w:t>
      </w:r>
      <w:r w:rsidRPr="00F94A8B">
        <w:rPr>
          <w:rFonts w:ascii="Bookman Old Style" w:eastAsia="Times New Roman" w:hAnsi="Bookman Old Style" w:cs="Arial"/>
          <w:szCs w:val="24"/>
        </w:rPr>
        <w:t xml:space="preserve">                             w zakresie rzetelnego wyjaśnienia wszelkich okoliczności stanowiących podstawę do ich wniesienia oraz podjętych w sprawie czynności, </w:t>
      </w:r>
    </w:p>
    <w:p w14:paraId="2BF90014" w14:textId="010613AB" w:rsidR="00D2107C" w:rsidRPr="00F94A8B" w:rsidRDefault="00D2107C" w:rsidP="00C73B0E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udzielać pomocy koordynatorom skargowym w rozwiązywaniu trudności związanych z problematyką skargową,</w:t>
      </w:r>
    </w:p>
    <w:p w14:paraId="600DA063" w14:textId="3C14657A" w:rsidR="00F875CD" w:rsidRPr="00F94A8B" w:rsidRDefault="00F875CD" w:rsidP="00C73B0E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prowadzić bieżący nadzór nad przekazywaniem do Komendy Wojewódzkiej Policji w Bydgoszczy informacji skargowych </w:t>
      </w:r>
      <w:r w:rsidR="00941F2E">
        <w:rPr>
          <w:rFonts w:ascii="Bookman Old Style" w:eastAsia="Times New Roman" w:hAnsi="Bookman Old Style" w:cs="Arial"/>
          <w:szCs w:val="24"/>
        </w:rPr>
        <w:t xml:space="preserve">   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i </w:t>
      </w:r>
      <w:proofErr w:type="spellStart"/>
      <w:r w:rsidRPr="00F94A8B"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 w:rsidRPr="00F94A8B">
        <w:rPr>
          <w:rFonts w:ascii="Bookman Old Style" w:eastAsia="Times New Roman" w:hAnsi="Bookman Old Style" w:cs="Arial"/>
          <w:szCs w:val="24"/>
        </w:rPr>
        <w:t xml:space="preserve">, w tym zestawień statystycznych określonych </w:t>
      </w:r>
      <w:r w:rsidR="00941F2E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decyzji nr </w:t>
      </w:r>
      <w:r w:rsidR="008917B1">
        <w:rPr>
          <w:rFonts w:ascii="Bookman Old Style" w:eastAsia="Times New Roman" w:hAnsi="Bookman Old Style" w:cs="Arial"/>
          <w:szCs w:val="24"/>
        </w:rPr>
        <w:t>3</w:t>
      </w:r>
      <w:r w:rsidRPr="00F94A8B">
        <w:rPr>
          <w:rFonts w:ascii="Bookman Old Style" w:eastAsia="Times New Roman" w:hAnsi="Bookman Old Style" w:cs="Arial"/>
          <w:szCs w:val="24"/>
        </w:rPr>
        <w:t xml:space="preserve"> Ministra Spraw Wewnętrznych</w:t>
      </w:r>
      <w:r w:rsidR="008917B1">
        <w:rPr>
          <w:rFonts w:ascii="Bookman Old Style" w:eastAsia="Times New Roman" w:hAnsi="Bookman Old Style" w:cs="Arial"/>
          <w:szCs w:val="24"/>
        </w:rPr>
        <w:t xml:space="preserve"> i Administracji</w:t>
      </w:r>
      <w:r w:rsidRPr="00F94A8B">
        <w:rPr>
          <w:rFonts w:ascii="Bookman Old Style" w:eastAsia="Times New Roman" w:hAnsi="Bookman Old Style" w:cs="Arial"/>
          <w:szCs w:val="24"/>
        </w:rPr>
        <w:t xml:space="preserve"> z dnia </w:t>
      </w:r>
      <w:r w:rsidR="008917B1">
        <w:rPr>
          <w:rFonts w:ascii="Bookman Old Style" w:eastAsia="Times New Roman" w:hAnsi="Bookman Old Style" w:cs="Arial"/>
          <w:szCs w:val="24"/>
        </w:rPr>
        <w:t xml:space="preserve">                  22 stycznia 2021</w:t>
      </w:r>
      <w:r w:rsidRPr="00F94A8B">
        <w:rPr>
          <w:rFonts w:ascii="Bookman Old Style" w:eastAsia="Times New Roman" w:hAnsi="Bookman Old Style" w:cs="Arial"/>
          <w:szCs w:val="24"/>
        </w:rPr>
        <w:t xml:space="preserve"> roku </w:t>
      </w:r>
      <w:r w:rsidRPr="00F94A8B">
        <w:rPr>
          <w:rFonts w:ascii="Bookman Old Style" w:eastAsia="Times New Roman" w:hAnsi="Bookman Old Style" w:cs="Arial"/>
          <w:i/>
          <w:szCs w:val="24"/>
        </w:rPr>
        <w:t xml:space="preserve">w sprawie wprowadzenia do stosowania w Policji i Straży Granicznej Wytycznych w zakresie zasad i trybu przekazywania informacji skargowych i </w:t>
      </w:r>
      <w:proofErr w:type="spellStart"/>
      <w:r w:rsidRPr="00F94A8B">
        <w:rPr>
          <w:rFonts w:ascii="Bookman Old Style" w:eastAsia="Times New Roman" w:hAnsi="Bookman Old Style" w:cs="Arial"/>
          <w:i/>
          <w:szCs w:val="24"/>
        </w:rPr>
        <w:t>pozaskargowych</w:t>
      </w:r>
      <w:proofErr w:type="spellEnd"/>
      <w:r w:rsidRPr="00F94A8B">
        <w:rPr>
          <w:rFonts w:ascii="Bookman Old Style" w:eastAsia="Times New Roman" w:hAnsi="Bookman Old Style" w:cs="Arial"/>
          <w:i/>
          <w:szCs w:val="24"/>
        </w:rPr>
        <w:t xml:space="preserve"> przez Policję oraz Straż Graniczną do Biura Rzecznika Praw Obywatelskich oraz Ministra Spraw Wewnętrznych</w:t>
      </w:r>
      <w:r w:rsidR="00513249">
        <w:rPr>
          <w:rFonts w:ascii="Bookman Old Style" w:eastAsia="Times New Roman" w:hAnsi="Bookman Old Style" w:cs="Arial"/>
          <w:i/>
          <w:szCs w:val="24"/>
        </w:rPr>
        <w:t xml:space="preserve"> i Administracji</w:t>
      </w:r>
      <w:bookmarkStart w:id="0" w:name="_GoBack"/>
      <w:bookmarkEnd w:id="0"/>
      <w:r w:rsidRPr="00F94A8B">
        <w:rPr>
          <w:rFonts w:ascii="Bookman Old Style" w:eastAsia="Times New Roman" w:hAnsi="Bookman Old Style" w:cs="Arial"/>
          <w:i/>
          <w:szCs w:val="24"/>
        </w:rPr>
        <w:t>,</w:t>
      </w:r>
    </w:p>
    <w:p w14:paraId="686BBCFD" w14:textId="7477C211" w:rsidR="00F875CD" w:rsidRPr="00ED27A4" w:rsidRDefault="00F875CD" w:rsidP="00ED27A4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przekazywać do oceny prokuratury oraz do wiadomości Biura Spraw Wewnętrznych Policji skargi zawierające elementy zawiadomienia                                       o przestępstwie,</w:t>
      </w:r>
    </w:p>
    <w:p w14:paraId="2BD7B847" w14:textId="5574199A" w:rsidR="00F875CD" w:rsidRPr="00F94A8B" w:rsidRDefault="00F875CD" w:rsidP="00C73B0E">
      <w:pPr>
        <w:pStyle w:val="Akapitzlist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Arial"/>
          <w:szCs w:val="24"/>
          <w:u w:val="single"/>
        </w:rPr>
      </w:pPr>
      <w:r w:rsidRPr="00F94A8B">
        <w:rPr>
          <w:rFonts w:ascii="Bookman Old Style" w:eastAsia="Times New Roman" w:hAnsi="Bookman Old Style" w:cs="Arial"/>
          <w:szCs w:val="24"/>
          <w:u w:val="single"/>
        </w:rPr>
        <w:t>Komendantom Miejskim i Powiatowym Policji województwa kujawsko – pomorskiego:</w:t>
      </w:r>
    </w:p>
    <w:p w14:paraId="5D475CD2" w14:textId="77777777" w:rsidR="00763FEC" w:rsidRDefault="00763FEC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zwrócić szczególną uwagę na jakość prowadzonych postępowań skargowych w sprawach skarg i wniosków, a w szczególności </w:t>
      </w:r>
      <w:r>
        <w:rPr>
          <w:rFonts w:ascii="Bookman Old Style" w:eastAsia="Times New Roman" w:hAnsi="Bookman Old Style" w:cs="Arial"/>
          <w:szCs w:val="24"/>
        </w:rPr>
        <w:t xml:space="preserve">                             </w:t>
      </w:r>
      <w:r w:rsidRPr="00F94A8B">
        <w:rPr>
          <w:rFonts w:ascii="Bookman Old Style" w:eastAsia="Times New Roman" w:hAnsi="Bookman Old Style" w:cs="Arial"/>
          <w:szCs w:val="24"/>
        </w:rPr>
        <w:t>na terminowość ich rozpatrywania</w:t>
      </w:r>
      <w:r>
        <w:rPr>
          <w:rFonts w:ascii="Bookman Old Style" w:eastAsia="Times New Roman" w:hAnsi="Bookman Old Style" w:cs="Arial"/>
          <w:szCs w:val="24"/>
        </w:rPr>
        <w:t>,</w:t>
      </w:r>
    </w:p>
    <w:p w14:paraId="4AA4BB20" w14:textId="377A31E6" w:rsidR="00E2114C" w:rsidRPr="00F94A8B" w:rsidRDefault="00E2114C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zwiększyć nadzór nad postępowaniami skargowymi</w:t>
      </w:r>
      <w:r w:rsidR="00763FEC">
        <w:rPr>
          <w:rFonts w:ascii="Bookman Old Style" w:eastAsia="Times New Roman" w:hAnsi="Bookman Old Style" w:cs="Arial"/>
          <w:szCs w:val="24"/>
        </w:rPr>
        <w:t>, w których rozpatrywane są</w:t>
      </w:r>
      <w:r w:rsidR="00D029A4">
        <w:rPr>
          <w:rFonts w:ascii="Bookman Old Style" w:eastAsia="Times New Roman" w:hAnsi="Bookman Old Style" w:cs="Arial"/>
          <w:szCs w:val="24"/>
        </w:rPr>
        <w:t xml:space="preserve"> </w:t>
      </w:r>
      <w:r w:rsidR="00763FEC">
        <w:rPr>
          <w:rFonts w:ascii="Bookman Old Style" w:eastAsia="Times New Roman" w:hAnsi="Bookman Old Style" w:cs="Arial"/>
          <w:szCs w:val="24"/>
        </w:rPr>
        <w:t>zarzuty</w:t>
      </w:r>
      <w:r w:rsidR="00D029A4">
        <w:rPr>
          <w:rFonts w:ascii="Bookman Old Style" w:eastAsia="Times New Roman" w:hAnsi="Bookman Old Style" w:cs="Arial"/>
          <w:szCs w:val="24"/>
        </w:rPr>
        <w:t xml:space="preserve"> dotycząc</w:t>
      </w:r>
      <w:r w:rsidR="00763FEC">
        <w:rPr>
          <w:rFonts w:ascii="Bookman Old Style" w:eastAsia="Times New Roman" w:hAnsi="Bookman Old Style" w:cs="Arial"/>
          <w:szCs w:val="24"/>
        </w:rPr>
        <w:t>e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D029A4">
        <w:rPr>
          <w:rFonts w:ascii="Bookman Old Style" w:eastAsia="Times New Roman" w:hAnsi="Bookman Old Style" w:cs="Arial"/>
          <w:b/>
          <w:szCs w:val="24"/>
        </w:rPr>
        <w:t>Kategorii I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941F2E">
        <w:rPr>
          <w:rFonts w:ascii="Bookman Old Style" w:eastAsia="Times New Roman" w:hAnsi="Bookman Old Style" w:cs="Arial"/>
          <w:i/>
          <w:szCs w:val="24"/>
        </w:rPr>
        <w:t>„Nieludzkie lub poniżające traktowanie</w:t>
      </w:r>
      <w:r>
        <w:rPr>
          <w:rFonts w:ascii="Bookman Old Style" w:eastAsia="Times New Roman" w:hAnsi="Bookman Old Style" w:cs="Arial"/>
          <w:szCs w:val="24"/>
        </w:rPr>
        <w:t xml:space="preserve">”, </w:t>
      </w:r>
      <w:r w:rsidR="00D029A4" w:rsidRPr="00D029A4">
        <w:rPr>
          <w:rFonts w:ascii="Bookman Old Style" w:eastAsia="Times New Roman" w:hAnsi="Bookman Old Style" w:cs="Arial"/>
          <w:b/>
          <w:szCs w:val="24"/>
        </w:rPr>
        <w:t>K</w:t>
      </w:r>
      <w:r w:rsidRPr="00D029A4">
        <w:rPr>
          <w:rFonts w:ascii="Bookman Old Style" w:eastAsia="Times New Roman" w:hAnsi="Bookman Old Style" w:cs="Arial"/>
          <w:b/>
          <w:szCs w:val="24"/>
        </w:rPr>
        <w:t>ategorii II</w:t>
      </w:r>
      <w:r>
        <w:rPr>
          <w:rFonts w:ascii="Bookman Old Style" w:eastAsia="Times New Roman" w:hAnsi="Bookman Old Style" w:cs="Arial"/>
          <w:szCs w:val="24"/>
        </w:rPr>
        <w:t xml:space="preserve"> „</w:t>
      </w:r>
      <w:r w:rsidRPr="00941F2E">
        <w:rPr>
          <w:rFonts w:ascii="Bookman Old Style" w:eastAsia="Times New Roman" w:hAnsi="Bookman Old Style" w:cs="Arial"/>
          <w:i/>
          <w:szCs w:val="24"/>
        </w:rPr>
        <w:t xml:space="preserve">Naruszenie prawa </w:t>
      </w:r>
      <w:r w:rsidR="00D029A4">
        <w:rPr>
          <w:rFonts w:ascii="Bookman Old Style" w:eastAsia="Times New Roman" w:hAnsi="Bookman Old Style" w:cs="Arial"/>
          <w:i/>
          <w:szCs w:val="24"/>
        </w:rPr>
        <w:t xml:space="preserve">                                   </w:t>
      </w:r>
      <w:r w:rsidRPr="00941F2E">
        <w:rPr>
          <w:rFonts w:ascii="Bookman Old Style" w:eastAsia="Times New Roman" w:hAnsi="Bookman Old Style" w:cs="Arial"/>
          <w:i/>
          <w:szCs w:val="24"/>
        </w:rPr>
        <w:t>do wolności</w:t>
      </w:r>
      <w:r>
        <w:rPr>
          <w:rFonts w:ascii="Bookman Old Style" w:eastAsia="Times New Roman" w:hAnsi="Bookman Old Style" w:cs="Arial"/>
          <w:szCs w:val="24"/>
        </w:rPr>
        <w:t xml:space="preserve">” oraz </w:t>
      </w:r>
      <w:r w:rsidR="00D029A4" w:rsidRPr="00D029A4">
        <w:rPr>
          <w:rFonts w:ascii="Bookman Old Style" w:eastAsia="Times New Roman" w:hAnsi="Bookman Old Style" w:cs="Arial"/>
          <w:b/>
          <w:szCs w:val="24"/>
        </w:rPr>
        <w:t>K</w:t>
      </w:r>
      <w:r w:rsidRPr="00D029A4">
        <w:rPr>
          <w:rFonts w:ascii="Bookman Old Style" w:eastAsia="Times New Roman" w:hAnsi="Bookman Old Style" w:cs="Arial"/>
          <w:b/>
          <w:szCs w:val="24"/>
        </w:rPr>
        <w:t>ategorii III</w:t>
      </w:r>
      <w:r>
        <w:rPr>
          <w:rFonts w:ascii="Bookman Old Style" w:eastAsia="Times New Roman" w:hAnsi="Bookman Old Style" w:cs="Arial"/>
          <w:szCs w:val="24"/>
        </w:rPr>
        <w:t xml:space="preserve"> w zakresie zarzutu 7 „</w:t>
      </w:r>
      <w:r w:rsidRPr="00941F2E">
        <w:rPr>
          <w:rFonts w:ascii="Bookman Old Style" w:eastAsia="Times New Roman" w:hAnsi="Bookman Old Style" w:cs="Arial"/>
          <w:i/>
          <w:szCs w:val="24"/>
        </w:rPr>
        <w:t>Bezczynność, opieszałość”</w:t>
      </w:r>
      <w:r>
        <w:rPr>
          <w:rFonts w:ascii="Bookman Old Style" w:eastAsia="Times New Roman" w:hAnsi="Bookman Old Style" w:cs="Arial"/>
          <w:i/>
          <w:szCs w:val="24"/>
        </w:rPr>
        <w:t>,</w:t>
      </w:r>
    </w:p>
    <w:p w14:paraId="518B4042" w14:textId="6BFB9D08" w:rsidR="00A31708" w:rsidRPr="00763FEC" w:rsidRDefault="00D029A4" w:rsidP="00763FE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lastRenderedPageBreak/>
        <w:t xml:space="preserve">w dalszym ciągu </w:t>
      </w:r>
      <w:r w:rsidR="00E2114C" w:rsidRPr="00F94A8B">
        <w:rPr>
          <w:rFonts w:ascii="Bookman Old Style" w:eastAsia="Times New Roman" w:hAnsi="Bookman Old Style" w:cs="Arial"/>
          <w:szCs w:val="24"/>
        </w:rPr>
        <w:t>informować na bieżąco Komendanta Wojewódzkiego Policji</w:t>
      </w:r>
      <w:r w:rsidR="0004183C">
        <w:rPr>
          <w:rFonts w:ascii="Bookman Old Style" w:eastAsia="Times New Roman" w:hAnsi="Bookman Old Style" w:cs="Arial"/>
          <w:szCs w:val="24"/>
        </w:rPr>
        <w:t xml:space="preserve"> </w:t>
      </w:r>
      <w:r w:rsidR="00E2114C" w:rsidRPr="00F94A8B">
        <w:rPr>
          <w:rFonts w:ascii="Bookman Old Style" w:eastAsia="Times New Roman" w:hAnsi="Bookman Old Style" w:cs="Arial"/>
          <w:szCs w:val="24"/>
        </w:rPr>
        <w:t xml:space="preserve">w Bydgoszczy o skardze z I lub II </w:t>
      </w:r>
      <w:r>
        <w:rPr>
          <w:rFonts w:ascii="Bookman Old Style" w:eastAsia="Times New Roman" w:hAnsi="Bookman Old Style" w:cs="Arial"/>
          <w:szCs w:val="24"/>
        </w:rPr>
        <w:t>K</w:t>
      </w:r>
      <w:r w:rsidR="00E2114C" w:rsidRPr="00F94A8B">
        <w:rPr>
          <w:rFonts w:ascii="Bookman Old Style" w:eastAsia="Times New Roman" w:hAnsi="Bookman Old Style" w:cs="Arial"/>
          <w:szCs w:val="24"/>
        </w:rPr>
        <w:t>ategorii z jednoczesnym przesłaniem kopii odpowiedzi oraz stanowiska zajętego w przedmiocie złożonej skargi,</w:t>
      </w:r>
    </w:p>
    <w:p w14:paraId="1BEC7C05" w14:textId="612D4A54" w:rsidR="00B132C8" w:rsidRDefault="00F875CD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przestrzegać terminowego </w:t>
      </w:r>
      <w:r w:rsidR="008D7CD8" w:rsidRPr="00F94A8B">
        <w:rPr>
          <w:rFonts w:ascii="Bookman Old Style" w:eastAsia="Times New Roman" w:hAnsi="Bookman Old Style" w:cs="Arial"/>
          <w:szCs w:val="24"/>
        </w:rPr>
        <w:t>przekazyw</w:t>
      </w:r>
      <w:r w:rsidRPr="00F94A8B">
        <w:rPr>
          <w:rFonts w:ascii="Bookman Old Style" w:eastAsia="Times New Roman" w:hAnsi="Bookman Old Style" w:cs="Arial"/>
          <w:szCs w:val="24"/>
        </w:rPr>
        <w:t>ania</w:t>
      </w:r>
      <w:r w:rsidR="008D7CD8" w:rsidRPr="00F94A8B">
        <w:rPr>
          <w:rFonts w:ascii="Bookman Old Style" w:eastAsia="Times New Roman" w:hAnsi="Bookman Old Style" w:cs="Arial"/>
          <w:szCs w:val="24"/>
        </w:rPr>
        <w:t xml:space="preserve"> Naczelnikowi Wydziału Kontroli KWP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8D7CD8" w:rsidRPr="00F94A8B">
        <w:rPr>
          <w:rFonts w:ascii="Bookman Old Style" w:eastAsia="Times New Roman" w:hAnsi="Bookman Old Style" w:cs="Arial"/>
          <w:szCs w:val="24"/>
        </w:rPr>
        <w:t xml:space="preserve">w Bydgoszczy informacji skargowych i </w:t>
      </w:r>
      <w:proofErr w:type="spellStart"/>
      <w:r w:rsidR="008D7CD8" w:rsidRPr="00F94A8B"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 w:rsidR="008D7CD8" w:rsidRPr="00F94A8B">
        <w:rPr>
          <w:rFonts w:ascii="Bookman Old Style" w:eastAsia="Times New Roman" w:hAnsi="Bookman Old Style" w:cs="Arial"/>
          <w:szCs w:val="24"/>
        </w:rPr>
        <w:t>,</w:t>
      </w:r>
    </w:p>
    <w:p w14:paraId="21897619" w14:textId="25CA229F" w:rsidR="00D2107C" w:rsidRPr="00E2114C" w:rsidRDefault="00763FEC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podejmować</w:t>
      </w:r>
      <w:r w:rsidR="00D2107C">
        <w:rPr>
          <w:rFonts w:ascii="Bookman Old Style" w:eastAsia="Times New Roman" w:hAnsi="Bookman Old Style" w:cs="Arial"/>
          <w:szCs w:val="24"/>
        </w:rPr>
        <w:t xml:space="preserve"> działania</w:t>
      </w:r>
      <w:r>
        <w:rPr>
          <w:rFonts w:ascii="Bookman Old Style" w:eastAsia="Times New Roman" w:hAnsi="Bookman Old Style" w:cs="Arial"/>
          <w:szCs w:val="24"/>
        </w:rPr>
        <w:t xml:space="preserve"> mające na celu podnoszenie umiejętności </w:t>
      </w:r>
      <w:r w:rsidR="00AF5DF3">
        <w:rPr>
          <w:rFonts w:ascii="Bookman Old Style" w:eastAsia="Times New Roman" w:hAnsi="Bookman Old Style" w:cs="Arial"/>
          <w:szCs w:val="24"/>
        </w:rPr>
        <w:t>zawodowych</w:t>
      </w:r>
      <w:r w:rsidR="00F45BC3">
        <w:rPr>
          <w:rFonts w:ascii="Bookman Old Style" w:eastAsia="Times New Roman" w:hAnsi="Bookman Old Style" w:cs="Arial"/>
          <w:szCs w:val="24"/>
        </w:rPr>
        <w:t xml:space="preserve"> </w:t>
      </w:r>
      <w:r w:rsidR="00AF5DF3">
        <w:rPr>
          <w:rFonts w:ascii="Bookman Old Style" w:eastAsia="Times New Roman" w:hAnsi="Bookman Old Style" w:cs="Arial"/>
          <w:szCs w:val="24"/>
        </w:rPr>
        <w:t xml:space="preserve">i </w:t>
      </w:r>
      <w:r>
        <w:rPr>
          <w:rFonts w:ascii="Bookman Old Style" w:eastAsia="Times New Roman" w:hAnsi="Bookman Old Style" w:cs="Arial"/>
          <w:szCs w:val="24"/>
        </w:rPr>
        <w:t>interpersonalnych funkcjonariuszy</w:t>
      </w:r>
      <w:r w:rsidR="00F45BC3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zajmujących</w:t>
      </w:r>
      <w:r w:rsidR="00F45BC3">
        <w:rPr>
          <w:rFonts w:ascii="Bookman Old Style" w:eastAsia="Times New Roman" w:hAnsi="Bookman Old Style" w:cs="Arial"/>
          <w:szCs w:val="24"/>
        </w:rPr>
        <w:t xml:space="preserve">                            </w:t>
      </w:r>
      <w:r>
        <w:rPr>
          <w:rFonts w:ascii="Bookman Old Style" w:eastAsia="Times New Roman" w:hAnsi="Bookman Old Style" w:cs="Arial"/>
          <w:szCs w:val="24"/>
        </w:rPr>
        <w:t>się problematyką s</w:t>
      </w:r>
      <w:r w:rsidR="00F94050">
        <w:rPr>
          <w:rFonts w:ascii="Bookman Old Style" w:eastAsia="Times New Roman" w:hAnsi="Bookman Old Style" w:cs="Arial"/>
          <w:szCs w:val="24"/>
        </w:rPr>
        <w:t>k</w:t>
      </w:r>
      <w:r>
        <w:rPr>
          <w:rFonts w:ascii="Bookman Old Style" w:eastAsia="Times New Roman" w:hAnsi="Bookman Old Style" w:cs="Arial"/>
          <w:szCs w:val="24"/>
        </w:rPr>
        <w:t>argową</w:t>
      </w:r>
      <w:r w:rsidR="00F94050">
        <w:rPr>
          <w:rFonts w:ascii="Bookman Old Style" w:eastAsia="Times New Roman" w:hAnsi="Bookman Old Style" w:cs="Arial"/>
          <w:szCs w:val="24"/>
        </w:rPr>
        <w:t xml:space="preserve">, </w:t>
      </w:r>
    </w:p>
    <w:p w14:paraId="1F4C667F" w14:textId="5146AB44" w:rsidR="008D7CD8" w:rsidRPr="00F94A8B" w:rsidRDefault="008D7CD8" w:rsidP="00C73B0E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przekazywa</w:t>
      </w:r>
      <w:r w:rsidR="00F875CD" w:rsidRPr="00F94A8B">
        <w:rPr>
          <w:rFonts w:ascii="Bookman Old Style" w:eastAsia="Times New Roman" w:hAnsi="Bookman Old Style" w:cs="Arial"/>
          <w:szCs w:val="24"/>
        </w:rPr>
        <w:t>ć</w:t>
      </w:r>
      <w:r w:rsidRPr="00F94A8B">
        <w:rPr>
          <w:rFonts w:ascii="Bookman Old Style" w:eastAsia="Times New Roman" w:hAnsi="Bookman Old Style" w:cs="Arial"/>
          <w:szCs w:val="24"/>
        </w:rPr>
        <w:t xml:space="preserve"> do oceny prokuratury oraz do wiadomości Biura Spraw Wewnętrznych Policji skarg zawierających elementy zawiadomienia                       o przestępstwie</w:t>
      </w:r>
      <w:r w:rsidR="00F875CD" w:rsidRPr="00F94A8B">
        <w:rPr>
          <w:rFonts w:ascii="Bookman Old Style" w:eastAsia="Times New Roman" w:hAnsi="Bookman Old Style" w:cs="Arial"/>
          <w:szCs w:val="24"/>
        </w:rPr>
        <w:t>.</w:t>
      </w:r>
    </w:p>
    <w:p w14:paraId="247EEFD9" w14:textId="77777777" w:rsidR="00443841" w:rsidRPr="00F94A8B" w:rsidRDefault="00443841" w:rsidP="00CF3EBB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Cs w:val="24"/>
        </w:rPr>
      </w:pPr>
    </w:p>
    <w:p w14:paraId="3201800C" w14:textId="77777777" w:rsidR="00BF3401" w:rsidRPr="00F94A8B" w:rsidRDefault="00BF3401" w:rsidP="00BF3401">
      <w:p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</w:p>
    <w:p w14:paraId="7E9A1436" w14:textId="77777777" w:rsidR="00BF3401" w:rsidRPr="00F94A8B" w:rsidRDefault="00BF3401" w:rsidP="00BF3401">
      <w:p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</w:p>
    <w:p w14:paraId="7806633C" w14:textId="2A208B9A" w:rsidR="00BF3401" w:rsidRDefault="00BF3401" w:rsidP="00DE125F">
      <w:pPr>
        <w:spacing w:after="0" w:line="360" w:lineRule="auto"/>
        <w:ind w:right="0"/>
        <w:jc w:val="right"/>
        <w:rPr>
          <w:rFonts w:ascii="Bookman Old Style" w:eastAsia="Times New Roman" w:hAnsi="Bookman Old Style" w:cs="Arial"/>
          <w:b/>
          <w:i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  <w:t xml:space="preserve">                  </w:t>
      </w:r>
      <w:r w:rsidRPr="00F94A8B">
        <w:rPr>
          <w:rFonts w:ascii="Bookman Old Style" w:eastAsia="Times New Roman" w:hAnsi="Bookman Old Style" w:cs="Arial"/>
          <w:b/>
          <w:i/>
          <w:szCs w:val="24"/>
        </w:rPr>
        <w:t>Wnoszę o zatwierdzenie:</w:t>
      </w:r>
    </w:p>
    <w:p w14:paraId="7940937F" w14:textId="77777777" w:rsidR="000E341F" w:rsidRDefault="000E341F" w:rsidP="00AF5DF3">
      <w:pPr>
        <w:spacing w:after="0" w:line="360" w:lineRule="auto"/>
        <w:ind w:left="0" w:right="0" w:firstLine="0"/>
        <w:rPr>
          <w:rFonts w:ascii="Bookman Old Style" w:hAnsi="Bookman Old Style" w:cs="Arial"/>
          <w:b/>
          <w:bCs/>
          <w:szCs w:val="24"/>
        </w:rPr>
      </w:pPr>
    </w:p>
    <w:p w14:paraId="5E1A6849" w14:textId="315CF6DF" w:rsidR="00834739" w:rsidRDefault="00834739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567783AE" w14:textId="42038CAB" w:rsidR="00ED27A4" w:rsidRDefault="00ED27A4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1D384986" w14:textId="569EFBD6" w:rsidR="00ED27A4" w:rsidRDefault="00ED27A4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2C3024EC" w14:textId="4E0545F4" w:rsidR="00F45BC3" w:rsidRDefault="00F45BC3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3B5981C6" w14:textId="73D4647D" w:rsidR="00F45BC3" w:rsidRDefault="00F45BC3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36200E44" w14:textId="06D00E1D" w:rsidR="00F45BC3" w:rsidRDefault="00F45BC3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76BA25FB" w14:textId="5E4FF7E8" w:rsidR="00F45BC3" w:rsidRDefault="00F45BC3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3CE66483" w14:textId="77777777" w:rsidR="00F45BC3" w:rsidRDefault="00F45BC3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235CCF48" w14:textId="77777777" w:rsidR="00ED27A4" w:rsidRDefault="00ED27A4" w:rsidP="00DE125F">
      <w:pPr>
        <w:spacing w:after="0" w:line="360" w:lineRule="auto"/>
        <w:ind w:right="0"/>
        <w:jc w:val="right"/>
        <w:rPr>
          <w:rFonts w:ascii="Bookman Old Style" w:hAnsi="Bookman Old Style" w:cs="Arial"/>
          <w:b/>
          <w:bCs/>
          <w:szCs w:val="24"/>
        </w:rPr>
      </w:pPr>
    </w:p>
    <w:p w14:paraId="7056F332" w14:textId="6F03F5BE" w:rsidR="00941F2E" w:rsidRPr="00834739" w:rsidRDefault="00941F2E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r w:rsidRPr="00834739">
        <w:rPr>
          <w:rFonts w:ascii="Bookman Old Style" w:hAnsi="Bookman Old Style" w:cs="Arial"/>
          <w:b/>
          <w:bCs/>
          <w:sz w:val="18"/>
          <w:szCs w:val="18"/>
          <w:u w:val="single"/>
        </w:rPr>
        <w:t>Opracowała</w:t>
      </w:r>
      <w:r w:rsidRPr="00834739">
        <w:rPr>
          <w:rFonts w:ascii="Bookman Old Style" w:hAnsi="Bookman Old Style" w:cs="Arial"/>
          <w:bCs/>
          <w:sz w:val="18"/>
          <w:szCs w:val="18"/>
        </w:rPr>
        <w:t>:</w:t>
      </w:r>
    </w:p>
    <w:p w14:paraId="05F77BA8" w14:textId="4930EF21" w:rsidR="00941F2E" w:rsidRP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proofErr w:type="spellStart"/>
      <w:r w:rsidRPr="00834739">
        <w:rPr>
          <w:rFonts w:ascii="Bookman Old Style" w:hAnsi="Bookman Old Style" w:cs="Arial"/>
          <w:bCs/>
          <w:sz w:val="18"/>
          <w:szCs w:val="18"/>
        </w:rPr>
        <w:t>p</w:t>
      </w:r>
      <w:r w:rsidR="00941F2E" w:rsidRPr="00834739">
        <w:rPr>
          <w:rFonts w:ascii="Bookman Old Style" w:hAnsi="Bookman Old Style" w:cs="Arial"/>
          <w:bCs/>
          <w:sz w:val="18"/>
          <w:szCs w:val="18"/>
        </w:rPr>
        <w:t>odkom</w:t>
      </w:r>
      <w:proofErr w:type="spellEnd"/>
      <w:r w:rsidR="00941F2E" w:rsidRPr="00834739">
        <w:rPr>
          <w:rFonts w:ascii="Bookman Old Style" w:hAnsi="Bookman Old Style" w:cs="Arial"/>
          <w:bCs/>
          <w:sz w:val="18"/>
          <w:szCs w:val="18"/>
        </w:rPr>
        <w:t>. Katarzyna Bilawska</w:t>
      </w:r>
    </w:p>
    <w:p w14:paraId="2AAF622C" w14:textId="67D7E311" w:rsidR="00834739" w:rsidRP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r w:rsidRPr="00834739">
        <w:rPr>
          <w:rFonts w:ascii="Bookman Old Style" w:hAnsi="Bookman Old Style" w:cs="Arial"/>
          <w:bCs/>
          <w:sz w:val="18"/>
          <w:szCs w:val="18"/>
        </w:rPr>
        <w:t>Specjalista Zespołu Skarg i wniosków</w:t>
      </w:r>
    </w:p>
    <w:p w14:paraId="602EFEE1" w14:textId="51871D92" w:rsidR="00834739" w:rsidRP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r w:rsidRPr="00834739">
        <w:rPr>
          <w:rFonts w:ascii="Bookman Old Style" w:hAnsi="Bookman Old Style" w:cs="Arial"/>
          <w:bCs/>
          <w:sz w:val="18"/>
          <w:szCs w:val="18"/>
        </w:rPr>
        <w:t>Wydziału Kontroli KWP w Bydgoszczy</w:t>
      </w:r>
    </w:p>
    <w:p w14:paraId="4786423B" w14:textId="04A7A342" w:rsidR="00834739" w:rsidRP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</w:p>
    <w:p w14:paraId="2E2EDBF1" w14:textId="251507B2" w:rsid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834739">
        <w:rPr>
          <w:rFonts w:ascii="Bookman Old Style" w:hAnsi="Bookman Old Style" w:cs="Arial"/>
          <w:b/>
          <w:bCs/>
          <w:sz w:val="18"/>
          <w:szCs w:val="18"/>
          <w:u w:val="single"/>
        </w:rPr>
        <w:t>Załączniki</w:t>
      </w:r>
      <w:r>
        <w:rPr>
          <w:rFonts w:ascii="Bookman Old Style" w:hAnsi="Bookman Old Style" w:cs="Arial"/>
          <w:b/>
          <w:bCs/>
          <w:sz w:val="18"/>
          <w:szCs w:val="18"/>
          <w:u w:val="single"/>
        </w:rPr>
        <w:t xml:space="preserve"> – Tabelaryczne zestawienia statystyczne:</w:t>
      </w:r>
    </w:p>
    <w:p w14:paraId="6CF07FEA" w14:textId="3567A89E" w:rsid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Załącznik nr 1 „Sposób rozpatrzenia i załatwiania skarg i wniosków w podziale na kategorie”</w:t>
      </w:r>
    </w:p>
    <w:p w14:paraId="199A01E6" w14:textId="639B13A0" w:rsidR="00834739" w:rsidRDefault="00834739" w:rsidP="00941F2E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Załącznik nr 2 „Sposób rozpatrzenia zarzutów podnoszonych w poszczególnych kategoriach”</w:t>
      </w:r>
    </w:p>
    <w:p w14:paraId="6E02AAD4" w14:textId="32D4F22F" w:rsidR="00834739" w:rsidRPr="00834739" w:rsidRDefault="00834739" w:rsidP="00834739">
      <w:pPr>
        <w:spacing w:after="0" w:line="360" w:lineRule="auto"/>
        <w:ind w:right="0"/>
        <w:jc w:val="lef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Załącznik nr 3 „Przejęcia interesantów w ramach skarg i wniosków”</w:t>
      </w:r>
    </w:p>
    <w:sectPr w:rsidR="00834739" w:rsidRPr="00834739" w:rsidSect="00096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D28DF" w14:textId="77777777" w:rsidR="00152DBB" w:rsidRDefault="00152DBB" w:rsidP="007F5E94">
      <w:pPr>
        <w:spacing w:after="0" w:line="240" w:lineRule="auto"/>
      </w:pPr>
      <w:r>
        <w:separator/>
      </w:r>
    </w:p>
  </w:endnote>
  <w:endnote w:type="continuationSeparator" w:id="0">
    <w:p w14:paraId="20165276" w14:textId="77777777" w:rsidR="00152DBB" w:rsidRDefault="00152DBB" w:rsidP="007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C59F" w14:textId="77777777" w:rsidR="00414E96" w:rsidRDefault="00414E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93761"/>
      <w:docPartObj>
        <w:docPartGallery w:val="Page Numbers (Bottom of Page)"/>
        <w:docPartUnique/>
      </w:docPartObj>
    </w:sdtPr>
    <w:sdtEndPr/>
    <w:sdtContent>
      <w:p w14:paraId="30D6F05C" w14:textId="7BA4428A" w:rsidR="00414E96" w:rsidRDefault="00414E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01">
          <w:rPr>
            <w:noProof/>
          </w:rPr>
          <w:t>1</w:t>
        </w:r>
        <w:r>
          <w:fldChar w:fldCharType="end"/>
        </w:r>
      </w:p>
    </w:sdtContent>
  </w:sdt>
  <w:p w14:paraId="212F571D" w14:textId="77777777" w:rsidR="007E2A56" w:rsidRDefault="007E2A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6727" w14:textId="77777777" w:rsidR="00414E96" w:rsidRDefault="0041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0720" w14:textId="77777777" w:rsidR="00152DBB" w:rsidRDefault="00152DBB" w:rsidP="007F5E94">
      <w:pPr>
        <w:spacing w:after="0" w:line="240" w:lineRule="auto"/>
      </w:pPr>
      <w:r>
        <w:separator/>
      </w:r>
    </w:p>
  </w:footnote>
  <w:footnote w:type="continuationSeparator" w:id="0">
    <w:p w14:paraId="470C944A" w14:textId="77777777" w:rsidR="00152DBB" w:rsidRDefault="00152DBB" w:rsidP="007F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3458" w14:textId="77777777" w:rsidR="00414E96" w:rsidRDefault="00414E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FA5C" w14:textId="77777777" w:rsidR="00414E96" w:rsidRDefault="00414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7E3D" w14:textId="77777777" w:rsidR="00414E96" w:rsidRDefault="00414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E78"/>
    <w:multiLevelType w:val="hybridMultilevel"/>
    <w:tmpl w:val="14E0559E"/>
    <w:lvl w:ilvl="0" w:tplc="7FE037A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04B363BE"/>
    <w:multiLevelType w:val="multilevel"/>
    <w:tmpl w:val="17E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343"/>
    <w:multiLevelType w:val="hybridMultilevel"/>
    <w:tmpl w:val="927AE148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 w15:restartNumberingAfterBreak="0">
    <w:nsid w:val="0A5B713F"/>
    <w:multiLevelType w:val="hybridMultilevel"/>
    <w:tmpl w:val="F8D6AACC"/>
    <w:lvl w:ilvl="0" w:tplc="CA4AFC7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6B18"/>
    <w:multiLevelType w:val="hybridMultilevel"/>
    <w:tmpl w:val="9C4456D8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28E7"/>
    <w:multiLevelType w:val="hybridMultilevel"/>
    <w:tmpl w:val="4B86A1FC"/>
    <w:lvl w:ilvl="0" w:tplc="5048440A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DEA63FA"/>
    <w:multiLevelType w:val="hybridMultilevel"/>
    <w:tmpl w:val="8444895A"/>
    <w:lvl w:ilvl="0" w:tplc="AAC6F824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89A"/>
    <w:multiLevelType w:val="hybridMultilevel"/>
    <w:tmpl w:val="426C7A8A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24371910"/>
    <w:multiLevelType w:val="hybridMultilevel"/>
    <w:tmpl w:val="8E76E0D0"/>
    <w:lvl w:ilvl="0" w:tplc="8E62D6B0">
      <w:start w:val="1"/>
      <w:numFmt w:val="decimal"/>
      <w:lvlText w:val="%1."/>
      <w:lvlJc w:val="left"/>
      <w:pPr>
        <w:ind w:left="7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 w15:restartNumberingAfterBreak="0">
    <w:nsid w:val="261943A8"/>
    <w:multiLevelType w:val="hybridMultilevel"/>
    <w:tmpl w:val="E4E6D5A4"/>
    <w:lvl w:ilvl="0" w:tplc="754099FC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5A85"/>
    <w:multiLevelType w:val="hybridMultilevel"/>
    <w:tmpl w:val="C316C8AA"/>
    <w:lvl w:ilvl="0" w:tplc="35185E2C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7556B"/>
    <w:multiLevelType w:val="hybridMultilevel"/>
    <w:tmpl w:val="F7C001D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611AF"/>
    <w:multiLevelType w:val="hybridMultilevel"/>
    <w:tmpl w:val="12EE9B9E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B5501"/>
    <w:multiLevelType w:val="hybridMultilevel"/>
    <w:tmpl w:val="7C5C4424"/>
    <w:lvl w:ilvl="0" w:tplc="E1CE5E2E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E2248"/>
    <w:multiLevelType w:val="hybridMultilevel"/>
    <w:tmpl w:val="A9A47BA8"/>
    <w:lvl w:ilvl="0" w:tplc="3C9EC9C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1157D"/>
    <w:multiLevelType w:val="hybridMultilevel"/>
    <w:tmpl w:val="8B1E5F6A"/>
    <w:lvl w:ilvl="0" w:tplc="7FE037A4">
      <w:start w:val="1"/>
      <w:numFmt w:val="decimal"/>
      <w:lvlText w:val="%1."/>
      <w:lvlJc w:val="left"/>
      <w:pPr>
        <w:ind w:left="7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6" w15:restartNumberingAfterBreak="0">
    <w:nsid w:val="36680199"/>
    <w:multiLevelType w:val="hybridMultilevel"/>
    <w:tmpl w:val="0E0411C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E30AD"/>
    <w:multiLevelType w:val="hybridMultilevel"/>
    <w:tmpl w:val="29F8758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FCB"/>
    <w:multiLevelType w:val="hybridMultilevel"/>
    <w:tmpl w:val="7EFABBB2"/>
    <w:lvl w:ilvl="0" w:tplc="6A9C6F0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2F37"/>
    <w:multiLevelType w:val="hybridMultilevel"/>
    <w:tmpl w:val="F836DC12"/>
    <w:lvl w:ilvl="0" w:tplc="3A4CECCE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7219"/>
    <w:multiLevelType w:val="hybridMultilevel"/>
    <w:tmpl w:val="D736F2A4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1" w15:restartNumberingAfterBreak="0">
    <w:nsid w:val="4C494FE9"/>
    <w:multiLevelType w:val="hybridMultilevel"/>
    <w:tmpl w:val="D9F64136"/>
    <w:lvl w:ilvl="0" w:tplc="7FE037A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50B50119"/>
    <w:multiLevelType w:val="hybridMultilevel"/>
    <w:tmpl w:val="8FD8B766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3" w15:restartNumberingAfterBreak="0">
    <w:nsid w:val="526F2666"/>
    <w:multiLevelType w:val="hybridMultilevel"/>
    <w:tmpl w:val="B4C0A870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4" w15:restartNumberingAfterBreak="0">
    <w:nsid w:val="551C6C19"/>
    <w:multiLevelType w:val="hybridMultilevel"/>
    <w:tmpl w:val="A2F2AE52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4D65"/>
    <w:multiLevelType w:val="hybridMultilevel"/>
    <w:tmpl w:val="C958E30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0151A"/>
    <w:multiLevelType w:val="hybridMultilevel"/>
    <w:tmpl w:val="92C64D5A"/>
    <w:lvl w:ilvl="0" w:tplc="C07E3AF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C3147"/>
    <w:multiLevelType w:val="hybridMultilevel"/>
    <w:tmpl w:val="3DD8D630"/>
    <w:lvl w:ilvl="0" w:tplc="3B70BD24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F4CB9"/>
    <w:multiLevelType w:val="hybridMultilevel"/>
    <w:tmpl w:val="28D024D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198"/>
    <w:multiLevelType w:val="hybridMultilevel"/>
    <w:tmpl w:val="834A1280"/>
    <w:lvl w:ilvl="0" w:tplc="916A0388">
      <w:start w:val="1"/>
      <w:numFmt w:val="upperRoman"/>
      <w:lvlText w:val="III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4B39"/>
    <w:multiLevelType w:val="hybridMultilevel"/>
    <w:tmpl w:val="79EA7378"/>
    <w:lvl w:ilvl="0" w:tplc="3180492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57"/>
    <w:multiLevelType w:val="hybridMultilevel"/>
    <w:tmpl w:val="C84A739C"/>
    <w:lvl w:ilvl="0" w:tplc="BA806EA2">
      <w:start w:val="8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297D"/>
    <w:multiLevelType w:val="hybridMultilevel"/>
    <w:tmpl w:val="401CE4A4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 w15:restartNumberingAfterBreak="0">
    <w:nsid w:val="7D3F3F83"/>
    <w:multiLevelType w:val="hybridMultilevel"/>
    <w:tmpl w:val="AAF06938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1AD3"/>
    <w:multiLevelType w:val="hybridMultilevel"/>
    <w:tmpl w:val="986E46E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6"/>
  </w:num>
  <w:num w:numId="5">
    <w:abstractNumId w:val="20"/>
  </w:num>
  <w:num w:numId="6">
    <w:abstractNumId w:val="12"/>
  </w:num>
  <w:num w:numId="7">
    <w:abstractNumId w:val="4"/>
  </w:num>
  <w:num w:numId="8">
    <w:abstractNumId w:val="34"/>
  </w:num>
  <w:num w:numId="9">
    <w:abstractNumId w:val="5"/>
  </w:num>
  <w:num w:numId="10">
    <w:abstractNumId w:val="24"/>
  </w:num>
  <w:num w:numId="11">
    <w:abstractNumId w:val="22"/>
  </w:num>
  <w:num w:numId="12">
    <w:abstractNumId w:val="7"/>
  </w:num>
  <w:num w:numId="13">
    <w:abstractNumId w:val="25"/>
  </w:num>
  <w:num w:numId="14">
    <w:abstractNumId w:val="2"/>
  </w:num>
  <w:num w:numId="15">
    <w:abstractNumId w:val="11"/>
  </w:num>
  <w:num w:numId="16">
    <w:abstractNumId w:val="33"/>
  </w:num>
  <w:num w:numId="17">
    <w:abstractNumId w:val="28"/>
  </w:num>
  <w:num w:numId="18">
    <w:abstractNumId w:val="23"/>
  </w:num>
  <w:num w:numId="19">
    <w:abstractNumId w:val="32"/>
  </w:num>
  <w:num w:numId="20">
    <w:abstractNumId w:val="15"/>
  </w:num>
  <w:num w:numId="21">
    <w:abstractNumId w:val="0"/>
  </w:num>
  <w:num w:numId="22">
    <w:abstractNumId w:val="21"/>
  </w:num>
  <w:num w:numId="23">
    <w:abstractNumId w:val="8"/>
  </w:num>
  <w:num w:numId="24">
    <w:abstractNumId w:val="1"/>
  </w:num>
  <w:num w:numId="25">
    <w:abstractNumId w:val="1"/>
  </w:num>
  <w:num w:numId="26">
    <w:abstractNumId w:val="29"/>
  </w:num>
  <w:num w:numId="27">
    <w:abstractNumId w:val="14"/>
  </w:num>
  <w:num w:numId="28">
    <w:abstractNumId w:val="13"/>
  </w:num>
  <w:num w:numId="29">
    <w:abstractNumId w:val="31"/>
  </w:num>
  <w:num w:numId="30">
    <w:abstractNumId w:val="6"/>
  </w:num>
  <w:num w:numId="31">
    <w:abstractNumId w:val="9"/>
  </w:num>
  <w:num w:numId="32">
    <w:abstractNumId w:val="19"/>
  </w:num>
  <w:num w:numId="33">
    <w:abstractNumId w:val="27"/>
  </w:num>
  <w:num w:numId="34">
    <w:abstractNumId w:val="10"/>
  </w:num>
  <w:num w:numId="35">
    <w:abstractNumId w:val="30"/>
  </w:num>
  <w:num w:numId="36">
    <w:abstractNumId w:val="26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89"/>
    <w:rsid w:val="000003F4"/>
    <w:rsid w:val="000024FF"/>
    <w:rsid w:val="00004D0B"/>
    <w:rsid w:val="0000509A"/>
    <w:rsid w:val="00007C0F"/>
    <w:rsid w:val="000134CC"/>
    <w:rsid w:val="0002624C"/>
    <w:rsid w:val="00040165"/>
    <w:rsid w:val="0004183C"/>
    <w:rsid w:val="0004605F"/>
    <w:rsid w:val="000639A3"/>
    <w:rsid w:val="000647D0"/>
    <w:rsid w:val="00090435"/>
    <w:rsid w:val="0009303E"/>
    <w:rsid w:val="0009680A"/>
    <w:rsid w:val="000977A8"/>
    <w:rsid w:val="00097AE7"/>
    <w:rsid w:val="000A0FBD"/>
    <w:rsid w:val="000A7B11"/>
    <w:rsid w:val="000A7BD8"/>
    <w:rsid w:val="000B0C8A"/>
    <w:rsid w:val="000B1F0B"/>
    <w:rsid w:val="000C127C"/>
    <w:rsid w:val="000C7236"/>
    <w:rsid w:val="000D3946"/>
    <w:rsid w:val="000D4459"/>
    <w:rsid w:val="000E2565"/>
    <w:rsid w:val="000E341F"/>
    <w:rsid w:val="000E4C85"/>
    <w:rsid w:val="000F031D"/>
    <w:rsid w:val="000F14A5"/>
    <w:rsid w:val="000F7CBC"/>
    <w:rsid w:val="001022DF"/>
    <w:rsid w:val="00102D08"/>
    <w:rsid w:val="001071D7"/>
    <w:rsid w:val="00121327"/>
    <w:rsid w:val="001248D9"/>
    <w:rsid w:val="00126D47"/>
    <w:rsid w:val="001432D0"/>
    <w:rsid w:val="00152DBB"/>
    <w:rsid w:val="0015527D"/>
    <w:rsid w:val="00160B1D"/>
    <w:rsid w:val="00162FA5"/>
    <w:rsid w:val="00165A47"/>
    <w:rsid w:val="001677BB"/>
    <w:rsid w:val="00167E6D"/>
    <w:rsid w:val="00172B7B"/>
    <w:rsid w:val="00173DA3"/>
    <w:rsid w:val="0017772B"/>
    <w:rsid w:val="001811D2"/>
    <w:rsid w:val="00183B9F"/>
    <w:rsid w:val="00192E4C"/>
    <w:rsid w:val="001B0A60"/>
    <w:rsid w:val="001B2B50"/>
    <w:rsid w:val="001B6874"/>
    <w:rsid w:val="001C4AA2"/>
    <w:rsid w:val="001C62E3"/>
    <w:rsid w:val="001D55B0"/>
    <w:rsid w:val="001D5C74"/>
    <w:rsid w:val="001E1F33"/>
    <w:rsid w:val="001F0ED7"/>
    <w:rsid w:val="001F53B9"/>
    <w:rsid w:val="002145AB"/>
    <w:rsid w:val="0021729E"/>
    <w:rsid w:val="00224B04"/>
    <w:rsid w:val="002511BF"/>
    <w:rsid w:val="00256DB6"/>
    <w:rsid w:val="002615A5"/>
    <w:rsid w:val="0026341C"/>
    <w:rsid w:val="00270F72"/>
    <w:rsid w:val="00272D7A"/>
    <w:rsid w:val="00281692"/>
    <w:rsid w:val="00294D7A"/>
    <w:rsid w:val="002B11B1"/>
    <w:rsid w:val="002B3841"/>
    <w:rsid w:val="002C5073"/>
    <w:rsid w:val="002D6C3D"/>
    <w:rsid w:val="002E04A5"/>
    <w:rsid w:val="002E3D5A"/>
    <w:rsid w:val="002F4330"/>
    <w:rsid w:val="00330275"/>
    <w:rsid w:val="00361F87"/>
    <w:rsid w:val="0036261E"/>
    <w:rsid w:val="003A0B7F"/>
    <w:rsid w:val="003A2662"/>
    <w:rsid w:val="003B7CD1"/>
    <w:rsid w:val="003E76D5"/>
    <w:rsid w:val="003E7CC1"/>
    <w:rsid w:val="003F7AEB"/>
    <w:rsid w:val="00411C60"/>
    <w:rsid w:val="00412337"/>
    <w:rsid w:val="00414E96"/>
    <w:rsid w:val="00415866"/>
    <w:rsid w:val="00422A9D"/>
    <w:rsid w:val="0042436B"/>
    <w:rsid w:val="00425F46"/>
    <w:rsid w:val="00426E60"/>
    <w:rsid w:val="00436F2A"/>
    <w:rsid w:val="0043722E"/>
    <w:rsid w:val="004422F0"/>
    <w:rsid w:val="00443841"/>
    <w:rsid w:val="00445FCF"/>
    <w:rsid w:val="0044755B"/>
    <w:rsid w:val="00464B81"/>
    <w:rsid w:val="004932C9"/>
    <w:rsid w:val="00496074"/>
    <w:rsid w:val="004A0135"/>
    <w:rsid w:val="004D2A5A"/>
    <w:rsid w:val="004D5CF7"/>
    <w:rsid w:val="004F0C6C"/>
    <w:rsid w:val="004F2948"/>
    <w:rsid w:val="00513249"/>
    <w:rsid w:val="005238BF"/>
    <w:rsid w:val="00525746"/>
    <w:rsid w:val="00525E82"/>
    <w:rsid w:val="005438B4"/>
    <w:rsid w:val="005462B8"/>
    <w:rsid w:val="00550609"/>
    <w:rsid w:val="00557F16"/>
    <w:rsid w:val="00572F70"/>
    <w:rsid w:val="00577177"/>
    <w:rsid w:val="00584334"/>
    <w:rsid w:val="005B76EC"/>
    <w:rsid w:val="005E7914"/>
    <w:rsid w:val="0061273E"/>
    <w:rsid w:val="00626970"/>
    <w:rsid w:val="0064726A"/>
    <w:rsid w:val="00651307"/>
    <w:rsid w:val="006615A5"/>
    <w:rsid w:val="00662DD9"/>
    <w:rsid w:val="00673638"/>
    <w:rsid w:val="00674F41"/>
    <w:rsid w:val="00676C0C"/>
    <w:rsid w:val="00680AF9"/>
    <w:rsid w:val="006947E7"/>
    <w:rsid w:val="00695917"/>
    <w:rsid w:val="00697F22"/>
    <w:rsid w:val="006A6B6D"/>
    <w:rsid w:val="006A7859"/>
    <w:rsid w:val="006B3D73"/>
    <w:rsid w:val="006D22B6"/>
    <w:rsid w:val="006D71CC"/>
    <w:rsid w:val="006E5E81"/>
    <w:rsid w:val="006F146C"/>
    <w:rsid w:val="006F525C"/>
    <w:rsid w:val="006F63A2"/>
    <w:rsid w:val="006F6DED"/>
    <w:rsid w:val="00707ED2"/>
    <w:rsid w:val="00745EED"/>
    <w:rsid w:val="007503F5"/>
    <w:rsid w:val="00761A3B"/>
    <w:rsid w:val="00763FEC"/>
    <w:rsid w:val="00772797"/>
    <w:rsid w:val="007755B7"/>
    <w:rsid w:val="0078060E"/>
    <w:rsid w:val="00781F38"/>
    <w:rsid w:val="0078281E"/>
    <w:rsid w:val="00784AB9"/>
    <w:rsid w:val="00790CAD"/>
    <w:rsid w:val="00793B59"/>
    <w:rsid w:val="007A6388"/>
    <w:rsid w:val="007B2F7F"/>
    <w:rsid w:val="007C728B"/>
    <w:rsid w:val="007D5941"/>
    <w:rsid w:val="007E2A56"/>
    <w:rsid w:val="007E44A6"/>
    <w:rsid w:val="007E53BF"/>
    <w:rsid w:val="007E56FE"/>
    <w:rsid w:val="007F5E94"/>
    <w:rsid w:val="0080179C"/>
    <w:rsid w:val="00804A77"/>
    <w:rsid w:val="00805687"/>
    <w:rsid w:val="00806754"/>
    <w:rsid w:val="00815007"/>
    <w:rsid w:val="00821B09"/>
    <w:rsid w:val="0082286F"/>
    <w:rsid w:val="00831721"/>
    <w:rsid w:val="00834739"/>
    <w:rsid w:val="0083752C"/>
    <w:rsid w:val="00847499"/>
    <w:rsid w:val="00847574"/>
    <w:rsid w:val="008504D7"/>
    <w:rsid w:val="008508B6"/>
    <w:rsid w:val="0085782B"/>
    <w:rsid w:val="00857BCB"/>
    <w:rsid w:val="008630E7"/>
    <w:rsid w:val="00870891"/>
    <w:rsid w:val="00872CD1"/>
    <w:rsid w:val="00873B83"/>
    <w:rsid w:val="00876A11"/>
    <w:rsid w:val="0088465D"/>
    <w:rsid w:val="008917B1"/>
    <w:rsid w:val="00893AF2"/>
    <w:rsid w:val="008C2845"/>
    <w:rsid w:val="008D42BD"/>
    <w:rsid w:val="008D7CD8"/>
    <w:rsid w:val="008E1AAC"/>
    <w:rsid w:val="008E29C1"/>
    <w:rsid w:val="008F53CD"/>
    <w:rsid w:val="00930201"/>
    <w:rsid w:val="009316C4"/>
    <w:rsid w:val="0093525B"/>
    <w:rsid w:val="00941F2E"/>
    <w:rsid w:val="0094493B"/>
    <w:rsid w:val="009454B1"/>
    <w:rsid w:val="0095390C"/>
    <w:rsid w:val="00953E98"/>
    <w:rsid w:val="00976308"/>
    <w:rsid w:val="009778E1"/>
    <w:rsid w:val="00993B82"/>
    <w:rsid w:val="0099430B"/>
    <w:rsid w:val="00997EE9"/>
    <w:rsid w:val="009A2A50"/>
    <w:rsid w:val="009C0F45"/>
    <w:rsid w:val="009D1264"/>
    <w:rsid w:val="009D1F85"/>
    <w:rsid w:val="009D29C3"/>
    <w:rsid w:val="009F6A08"/>
    <w:rsid w:val="00A038AE"/>
    <w:rsid w:val="00A11B30"/>
    <w:rsid w:val="00A31708"/>
    <w:rsid w:val="00A35DEF"/>
    <w:rsid w:val="00A41475"/>
    <w:rsid w:val="00A458EA"/>
    <w:rsid w:val="00A50401"/>
    <w:rsid w:val="00A9732C"/>
    <w:rsid w:val="00AB63B2"/>
    <w:rsid w:val="00AB77AF"/>
    <w:rsid w:val="00AC2C1E"/>
    <w:rsid w:val="00AC5CC1"/>
    <w:rsid w:val="00AD5E78"/>
    <w:rsid w:val="00AF0272"/>
    <w:rsid w:val="00AF320E"/>
    <w:rsid w:val="00AF5DCF"/>
    <w:rsid w:val="00AF5DF3"/>
    <w:rsid w:val="00B06915"/>
    <w:rsid w:val="00B12470"/>
    <w:rsid w:val="00B132C8"/>
    <w:rsid w:val="00B13EFF"/>
    <w:rsid w:val="00B21023"/>
    <w:rsid w:val="00B507FE"/>
    <w:rsid w:val="00B63417"/>
    <w:rsid w:val="00B65F27"/>
    <w:rsid w:val="00B66862"/>
    <w:rsid w:val="00B70983"/>
    <w:rsid w:val="00B72D82"/>
    <w:rsid w:val="00B82F54"/>
    <w:rsid w:val="00B84F8E"/>
    <w:rsid w:val="00B853B3"/>
    <w:rsid w:val="00BA5A72"/>
    <w:rsid w:val="00BA69AB"/>
    <w:rsid w:val="00BB3E14"/>
    <w:rsid w:val="00BC6848"/>
    <w:rsid w:val="00BD0B95"/>
    <w:rsid w:val="00BD7DF6"/>
    <w:rsid w:val="00BF0AB2"/>
    <w:rsid w:val="00BF3401"/>
    <w:rsid w:val="00BF7757"/>
    <w:rsid w:val="00C164C5"/>
    <w:rsid w:val="00C2214B"/>
    <w:rsid w:val="00C23262"/>
    <w:rsid w:val="00C336C8"/>
    <w:rsid w:val="00C365DB"/>
    <w:rsid w:val="00C52395"/>
    <w:rsid w:val="00C523D6"/>
    <w:rsid w:val="00C61105"/>
    <w:rsid w:val="00C61455"/>
    <w:rsid w:val="00C73B0E"/>
    <w:rsid w:val="00C878B1"/>
    <w:rsid w:val="00C919D4"/>
    <w:rsid w:val="00C95F50"/>
    <w:rsid w:val="00CA302D"/>
    <w:rsid w:val="00CB2779"/>
    <w:rsid w:val="00CD5DAF"/>
    <w:rsid w:val="00CD5F5B"/>
    <w:rsid w:val="00CD7872"/>
    <w:rsid w:val="00CE6202"/>
    <w:rsid w:val="00CE6ED3"/>
    <w:rsid w:val="00CF3EBB"/>
    <w:rsid w:val="00D029A4"/>
    <w:rsid w:val="00D0324C"/>
    <w:rsid w:val="00D2107C"/>
    <w:rsid w:val="00D21623"/>
    <w:rsid w:val="00D3466D"/>
    <w:rsid w:val="00D40654"/>
    <w:rsid w:val="00D41492"/>
    <w:rsid w:val="00D4453E"/>
    <w:rsid w:val="00D44DBA"/>
    <w:rsid w:val="00D515FE"/>
    <w:rsid w:val="00D52644"/>
    <w:rsid w:val="00D704BE"/>
    <w:rsid w:val="00D80C07"/>
    <w:rsid w:val="00D81DF4"/>
    <w:rsid w:val="00D932C8"/>
    <w:rsid w:val="00D95D1C"/>
    <w:rsid w:val="00DA471D"/>
    <w:rsid w:val="00DA58AE"/>
    <w:rsid w:val="00DB2877"/>
    <w:rsid w:val="00DB3EE3"/>
    <w:rsid w:val="00DB4CE3"/>
    <w:rsid w:val="00DB6460"/>
    <w:rsid w:val="00DE125F"/>
    <w:rsid w:val="00DE33BD"/>
    <w:rsid w:val="00E041B2"/>
    <w:rsid w:val="00E06663"/>
    <w:rsid w:val="00E16E47"/>
    <w:rsid w:val="00E17E12"/>
    <w:rsid w:val="00E2114C"/>
    <w:rsid w:val="00E33F91"/>
    <w:rsid w:val="00E369F6"/>
    <w:rsid w:val="00E50905"/>
    <w:rsid w:val="00E724F6"/>
    <w:rsid w:val="00E777D6"/>
    <w:rsid w:val="00EA3489"/>
    <w:rsid w:val="00EB3CB1"/>
    <w:rsid w:val="00EB6E3D"/>
    <w:rsid w:val="00ED27A4"/>
    <w:rsid w:val="00ED7CB3"/>
    <w:rsid w:val="00ED7D0B"/>
    <w:rsid w:val="00EE178C"/>
    <w:rsid w:val="00EE2884"/>
    <w:rsid w:val="00F10A22"/>
    <w:rsid w:val="00F14A5D"/>
    <w:rsid w:val="00F173A6"/>
    <w:rsid w:val="00F22A51"/>
    <w:rsid w:val="00F2437D"/>
    <w:rsid w:val="00F35B16"/>
    <w:rsid w:val="00F4078E"/>
    <w:rsid w:val="00F445F6"/>
    <w:rsid w:val="00F457C8"/>
    <w:rsid w:val="00F45BC3"/>
    <w:rsid w:val="00F64554"/>
    <w:rsid w:val="00F8323E"/>
    <w:rsid w:val="00F875CD"/>
    <w:rsid w:val="00F915E0"/>
    <w:rsid w:val="00F91A4E"/>
    <w:rsid w:val="00F94050"/>
    <w:rsid w:val="00F94A8B"/>
    <w:rsid w:val="00F95E52"/>
    <w:rsid w:val="00F96628"/>
    <w:rsid w:val="00F9695D"/>
    <w:rsid w:val="00FA1259"/>
    <w:rsid w:val="00FC4392"/>
    <w:rsid w:val="00FC6610"/>
    <w:rsid w:val="00FC6C92"/>
    <w:rsid w:val="00FE1CCE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D281"/>
  <w15:docId w15:val="{D3E3E643-205C-4085-B2DD-B71DB57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489"/>
    <w:pPr>
      <w:spacing w:before="0" w:beforeAutospacing="0" w:after="270" w:afterAutospacing="0" w:line="369" w:lineRule="auto"/>
      <w:ind w:left="33" w:right="1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8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A34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3489"/>
    <w:pPr>
      <w:spacing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BF34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40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BF3401"/>
    <w:pPr>
      <w:spacing w:after="0" w:line="240" w:lineRule="auto"/>
      <w:ind w:left="0" w:right="0" w:firstLine="360"/>
    </w:pPr>
    <w:rPr>
      <w:rFonts w:ascii="Bookman Old Style" w:eastAsia="Times New Roman" w:hAnsi="Bookman Old Style" w:cs="Times New Roman"/>
      <w:color w:val="auto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3401"/>
    <w:rPr>
      <w:rFonts w:ascii="Bookman Old Style" w:eastAsia="Times New Roman" w:hAnsi="Bookman Old Style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E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E94"/>
    <w:rPr>
      <w:vertAlign w:val="superscript"/>
    </w:rPr>
  </w:style>
  <w:style w:type="character" w:customStyle="1" w:styleId="FontStyle13">
    <w:name w:val="Font Style13"/>
    <w:basedOn w:val="Domylnaczcionkaakapitu"/>
    <w:rsid w:val="008D42BD"/>
    <w:rPr>
      <w:rFonts w:ascii="Bookman Old Style" w:hAnsi="Bookman Old Style" w:cs="Bookman Old Style"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arga@bg.policj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D0A1-5D00-43ED-BDE5-D4F0157F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6499</Words>
  <Characters>38996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603746</dc:creator>
  <cp:keywords/>
  <dc:description/>
  <cp:lastModifiedBy>Katarzyna Bilawska</cp:lastModifiedBy>
  <cp:revision>10</cp:revision>
  <cp:lastPrinted>2022-02-10T06:59:00Z</cp:lastPrinted>
  <dcterms:created xsi:type="dcterms:W3CDTF">2022-02-04T19:58:00Z</dcterms:created>
  <dcterms:modified xsi:type="dcterms:W3CDTF">2022-02-10T07:09:00Z</dcterms:modified>
</cp:coreProperties>
</file>